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896" w:rsidRDefault="00D44436" w:rsidP="00D44436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085031">
        <w:rPr>
          <w:b/>
          <w:i/>
          <w:sz w:val="32"/>
          <w:szCs w:val="32"/>
        </w:rPr>
        <w:t>INFORME ELECCIONES GOBIERNO ESTUDIANTIL 2017</w:t>
      </w:r>
    </w:p>
    <w:p w:rsidR="007A08F6" w:rsidRDefault="00432FDE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>Las elecciones</w:t>
      </w:r>
      <w:r w:rsidR="00663895">
        <w:rPr>
          <w:sz w:val="28"/>
          <w:szCs w:val="28"/>
        </w:rPr>
        <w:t xml:space="preserve"> para conformar el Gobierno estudiantil. Se llevó a cabo en las instalaciones de la </w:t>
      </w:r>
      <w:r>
        <w:rPr>
          <w:sz w:val="28"/>
          <w:szCs w:val="28"/>
        </w:rPr>
        <w:t>Institución</w:t>
      </w:r>
      <w:r w:rsidR="00663895">
        <w:rPr>
          <w:sz w:val="28"/>
          <w:szCs w:val="28"/>
        </w:rPr>
        <w:t xml:space="preserve"> Educativa Antonio Nariño el </w:t>
      </w:r>
      <w:r>
        <w:rPr>
          <w:sz w:val="28"/>
          <w:szCs w:val="28"/>
        </w:rPr>
        <w:t>día</w:t>
      </w:r>
      <w:r w:rsidR="00663895">
        <w:rPr>
          <w:sz w:val="28"/>
          <w:szCs w:val="28"/>
        </w:rPr>
        <w:t xml:space="preserve"> 27 de febrero del presente año.</w:t>
      </w:r>
    </w:p>
    <w:p w:rsidR="008E7C4F" w:rsidRDefault="00663895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Según lo planeado y lo propuesto al inicio del año, las elecciones se debían llevar a cabo de forma virtual, aprovechando las herramientas tecnológicas existentes tales como la página propia del colegio en la web y el internet que existe en la institución, sin </w:t>
      </w:r>
      <w:r w:rsidR="00432FDE">
        <w:rPr>
          <w:sz w:val="28"/>
          <w:szCs w:val="28"/>
        </w:rPr>
        <w:t>embargo no</w:t>
      </w:r>
      <w:r>
        <w:rPr>
          <w:sz w:val="28"/>
          <w:szCs w:val="28"/>
        </w:rPr>
        <w:t xml:space="preserve"> se pudo llevar a cabo de esa forma ya que la conexión con la red es muy </w:t>
      </w:r>
      <w:r w:rsidR="00432FDE">
        <w:rPr>
          <w:sz w:val="28"/>
          <w:szCs w:val="28"/>
        </w:rPr>
        <w:t>escasa</w:t>
      </w:r>
      <w:r>
        <w:rPr>
          <w:sz w:val="28"/>
          <w:szCs w:val="28"/>
        </w:rPr>
        <w:t xml:space="preserve"> y muy poc</w:t>
      </w:r>
      <w:r w:rsidR="00432FDE">
        <w:rPr>
          <w:sz w:val="28"/>
          <w:szCs w:val="28"/>
        </w:rPr>
        <w:t>o potente para conectar equipos. L</w:t>
      </w:r>
      <w:r w:rsidR="008E7C4F">
        <w:rPr>
          <w:sz w:val="28"/>
          <w:szCs w:val="28"/>
        </w:rPr>
        <w:t xml:space="preserve">a demora para la conexión, lo “pesado” de nuestra página institucional, y la incapacidad de los equipos para lograr conectarse (ya que solamente un equipo portátil de </w:t>
      </w:r>
      <w:r w:rsidR="00432FDE">
        <w:rPr>
          <w:sz w:val="28"/>
          <w:szCs w:val="28"/>
        </w:rPr>
        <w:t>seis que</w:t>
      </w:r>
      <w:r w:rsidR="008E7C4F">
        <w:rPr>
          <w:sz w:val="28"/>
          <w:szCs w:val="28"/>
        </w:rPr>
        <w:t xml:space="preserve"> se necesitaban lo consiguió), hizo imposible realizar esta acción según lo propuesto. </w:t>
      </w:r>
    </w:p>
    <w:p w:rsidR="008E7C4F" w:rsidRDefault="008E7C4F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Las votaciones por lo tanto se llevaron a cabo de forma tradicional utilizando tarjetones y urnas y se hicieron en la sección de primaria por su espacio amplio y su facilidad para el control </w:t>
      </w:r>
      <w:r w:rsidR="00432FDE">
        <w:rPr>
          <w:sz w:val="28"/>
          <w:szCs w:val="28"/>
        </w:rPr>
        <w:t>y</w:t>
      </w:r>
      <w:r>
        <w:rPr>
          <w:sz w:val="28"/>
          <w:szCs w:val="28"/>
        </w:rPr>
        <w:t xml:space="preserve"> </w:t>
      </w:r>
      <w:r w:rsidR="00432FDE">
        <w:rPr>
          <w:sz w:val="28"/>
          <w:szCs w:val="28"/>
        </w:rPr>
        <w:t>manejo</w:t>
      </w:r>
      <w:r>
        <w:rPr>
          <w:sz w:val="28"/>
          <w:szCs w:val="28"/>
        </w:rPr>
        <w:t xml:space="preserve"> de los estudiantes.</w:t>
      </w:r>
    </w:p>
    <w:p w:rsidR="00432FDE" w:rsidRDefault="008E7C4F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colaboración y el aporte de toda la comunidad educativa fue importante, destacando el empeño de los estudiantes de grado decimo y los de servicio social para la decoración y adecuación del espacio de las votaciones; los docentes en su rol de directores de grado en incentivar </w:t>
      </w:r>
      <w:r w:rsidR="00432FDE">
        <w:rPr>
          <w:sz w:val="28"/>
          <w:szCs w:val="28"/>
        </w:rPr>
        <w:t>a los estudiantes de cursos</w:t>
      </w:r>
      <w:r>
        <w:rPr>
          <w:sz w:val="28"/>
          <w:szCs w:val="28"/>
        </w:rPr>
        <w:t xml:space="preserve"> superior para que participaran activamente en su derecho democrático a elegir y ser elegido, los docentes</w:t>
      </w:r>
      <w:r w:rsidR="00432FDE">
        <w:rPr>
          <w:sz w:val="28"/>
          <w:szCs w:val="28"/>
        </w:rPr>
        <w:t xml:space="preserve"> de primaria y secundaria en los momentos de </w:t>
      </w:r>
      <w:r>
        <w:rPr>
          <w:sz w:val="28"/>
          <w:szCs w:val="28"/>
        </w:rPr>
        <w:t>acompañamiento de sus estudiante</w:t>
      </w:r>
      <w:r w:rsidR="00432FDE">
        <w:rPr>
          <w:sz w:val="28"/>
          <w:szCs w:val="28"/>
        </w:rPr>
        <w:t xml:space="preserve">s en las urnas y en los espacios de disciplina, </w:t>
      </w:r>
      <w:r>
        <w:rPr>
          <w:sz w:val="28"/>
          <w:szCs w:val="28"/>
        </w:rPr>
        <w:t>también de aquellos que colaboraron como jurados de votación en las seis mesas que se designaron para las votaciones</w:t>
      </w:r>
      <w:r w:rsidR="00432FDE">
        <w:rPr>
          <w:sz w:val="28"/>
          <w:szCs w:val="28"/>
        </w:rPr>
        <w:t xml:space="preserve"> tanto en la sede principal como en las sedes anexas</w:t>
      </w:r>
      <w:r>
        <w:rPr>
          <w:sz w:val="28"/>
          <w:szCs w:val="28"/>
        </w:rPr>
        <w:t xml:space="preserve">, el aporte de la señora coordinadora y la señora Betty para tener lista la documentación necesaria para hacer las elecciones, </w:t>
      </w:r>
      <w:r w:rsidR="00432FDE">
        <w:rPr>
          <w:sz w:val="28"/>
          <w:szCs w:val="28"/>
        </w:rPr>
        <w:t>docentes auxiliares en el registro y conteo de los votos y el señor rector para propiciar los espacios necesarios para realizar la actividad. El líder sólo puede realizar bien su labor, si tiene a su lado compañeros colaboradores dispuestos y dedicados.</w:t>
      </w:r>
    </w:p>
    <w:p w:rsidR="00CB4FAD" w:rsidRDefault="00CB4FAD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programación de las elecciones de ese </w:t>
      </w:r>
      <w:r w:rsidR="006B104A">
        <w:rPr>
          <w:sz w:val="28"/>
          <w:szCs w:val="28"/>
        </w:rPr>
        <w:t>día</w:t>
      </w:r>
      <w:r>
        <w:rPr>
          <w:sz w:val="28"/>
          <w:szCs w:val="28"/>
        </w:rPr>
        <w:t xml:space="preserve"> </w:t>
      </w:r>
      <w:r w:rsidR="006B104A">
        <w:rPr>
          <w:sz w:val="28"/>
          <w:szCs w:val="28"/>
        </w:rPr>
        <w:t xml:space="preserve">27 de febrero, </w:t>
      </w:r>
      <w:r>
        <w:rPr>
          <w:sz w:val="28"/>
          <w:szCs w:val="28"/>
        </w:rPr>
        <w:t xml:space="preserve">se encuentra </w:t>
      </w:r>
      <w:r w:rsidR="006B104A">
        <w:rPr>
          <w:sz w:val="28"/>
          <w:szCs w:val="28"/>
        </w:rPr>
        <w:t>especificada en</w:t>
      </w:r>
      <w:r w:rsidR="004E0C3F">
        <w:rPr>
          <w:sz w:val="28"/>
          <w:szCs w:val="28"/>
        </w:rPr>
        <w:t xml:space="preserve"> el acta de programación que </w:t>
      </w:r>
      <w:r>
        <w:rPr>
          <w:sz w:val="28"/>
          <w:szCs w:val="28"/>
        </w:rPr>
        <w:t>descansa en coordinación académica.</w:t>
      </w:r>
    </w:p>
    <w:p w:rsidR="00CB4FAD" w:rsidRDefault="00CB4FAD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>A continuación el resumen de los resultados de las votaciones</w:t>
      </w:r>
      <w:r w:rsidR="006B10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3895" w:rsidRPr="007A08F6" w:rsidRDefault="00432FDE" w:rsidP="007A0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C4F">
        <w:rPr>
          <w:sz w:val="28"/>
          <w:szCs w:val="28"/>
        </w:rPr>
        <w:t xml:space="preserve">    </w:t>
      </w:r>
    </w:p>
    <w:p w:rsidR="00DC3573" w:rsidRPr="00DC3573" w:rsidRDefault="00DC3573" w:rsidP="00D4443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PERSONERIA</w:t>
      </w:r>
    </w:p>
    <w:tbl>
      <w:tblPr>
        <w:tblStyle w:val="Tablaconcuadrcula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709"/>
        <w:gridCol w:w="709"/>
        <w:gridCol w:w="708"/>
        <w:gridCol w:w="709"/>
        <w:gridCol w:w="709"/>
        <w:gridCol w:w="992"/>
        <w:gridCol w:w="1134"/>
        <w:gridCol w:w="1134"/>
        <w:gridCol w:w="851"/>
        <w:gridCol w:w="850"/>
        <w:gridCol w:w="992"/>
        <w:gridCol w:w="1134"/>
        <w:gridCol w:w="993"/>
        <w:gridCol w:w="850"/>
        <w:gridCol w:w="709"/>
      </w:tblGrid>
      <w:tr w:rsidR="00AD4346" w:rsidTr="00CB4091">
        <w:tc>
          <w:tcPr>
            <w:tcW w:w="1843" w:type="dxa"/>
          </w:tcPr>
          <w:p w:rsidR="00AD4346" w:rsidRPr="00DC3573" w:rsidRDefault="00AD4346" w:rsidP="00B60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Nom. Y  Apellli</w:t>
            </w:r>
          </w:p>
        </w:tc>
        <w:tc>
          <w:tcPr>
            <w:tcW w:w="709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M.</w:t>
            </w:r>
            <w:r w:rsidRPr="00B60816">
              <w:rPr>
                <w:b/>
              </w:rPr>
              <w:t>1</w:t>
            </w:r>
          </w:p>
        </w:tc>
        <w:tc>
          <w:tcPr>
            <w:tcW w:w="709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2</w:t>
            </w:r>
          </w:p>
        </w:tc>
        <w:tc>
          <w:tcPr>
            <w:tcW w:w="709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.3</w:t>
            </w:r>
          </w:p>
        </w:tc>
        <w:tc>
          <w:tcPr>
            <w:tcW w:w="708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.4</w:t>
            </w:r>
          </w:p>
        </w:tc>
        <w:tc>
          <w:tcPr>
            <w:tcW w:w="709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.5</w:t>
            </w:r>
          </w:p>
        </w:tc>
        <w:tc>
          <w:tcPr>
            <w:tcW w:w="709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6</w:t>
            </w:r>
          </w:p>
        </w:tc>
        <w:tc>
          <w:tcPr>
            <w:tcW w:w="992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Loma</w:t>
            </w:r>
          </w:p>
        </w:tc>
        <w:tc>
          <w:tcPr>
            <w:tcW w:w="1134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r w:rsidRPr="00B60816">
              <w:rPr>
                <w:b/>
              </w:rPr>
              <w:t>C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 xml:space="preserve"> Bajo</w:t>
            </w:r>
          </w:p>
        </w:tc>
        <w:tc>
          <w:tcPr>
            <w:tcW w:w="1134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S</w:t>
            </w:r>
            <w:r>
              <w:rPr>
                <w:b/>
              </w:rPr>
              <w:t xml:space="preserve">. C. </w:t>
            </w:r>
            <w:r w:rsidRPr="00B60816">
              <w:rPr>
                <w:b/>
              </w:rPr>
              <w:t>Alto</w:t>
            </w:r>
          </w:p>
        </w:tc>
        <w:tc>
          <w:tcPr>
            <w:tcW w:w="851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Cima</w:t>
            </w:r>
          </w:p>
        </w:tc>
        <w:tc>
          <w:tcPr>
            <w:tcW w:w="850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Perico</w:t>
            </w:r>
          </w:p>
        </w:tc>
        <w:tc>
          <w:tcPr>
            <w:tcW w:w="992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Linda</w:t>
            </w:r>
          </w:p>
        </w:tc>
        <w:tc>
          <w:tcPr>
            <w:tcW w:w="1134" w:type="dxa"/>
          </w:tcPr>
          <w:p w:rsidR="00AD4346" w:rsidRPr="00B60816" w:rsidRDefault="00AD4346" w:rsidP="00ED6775">
            <w:pPr>
              <w:rPr>
                <w:b/>
              </w:rPr>
            </w:pPr>
            <w:r w:rsidRPr="00B60816">
              <w:rPr>
                <w:b/>
              </w:rPr>
              <w:t>Honduras</w:t>
            </w:r>
          </w:p>
        </w:tc>
        <w:tc>
          <w:tcPr>
            <w:tcW w:w="993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Isidro</w:t>
            </w:r>
          </w:p>
        </w:tc>
        <w:tc>
          <w:tcPr>
            <w:tcW w:w="850" w:type="dxa"/>
          </w:tcPr>
          <w:p w:rsidR="00AD4346" w:rsidRPr="00B60816" w:rsidRDefault="00AD4346" w:rsidP="00ED6775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Ana</w:t>
            </w: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AD4346" w:rsidRDefault="00AD4346" w:rsidP="00ED6775">
            <w:pPr>
              <w:rPr>
                <w:b/>
              </w:rPr>
            </w:pPr>
          </w:p>
        </w:tc>
      </w:tr>
      <w:tr w:rsidR="00AD4346" w:rsidTr="00CB4091">
        <w:tc>
          <w:tcPr>
            <w:tcW w:w="1843" w:type="dxa"/>
          </w:tcPr>
          <w:p w:rsidR="00AD4346" w:rsidRPr="00B60816" w:rsidRDefault="00AD4346" w:rsidP="00B60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</w:t>
            </w:r>
            <w:r w:rsidRPr="00B60816">
              <w:rPr>
                <w:b/>
                <w:sz w:val="24"/>
                <w:szCs w:val="24"/>
              </w:rPr>
              <w:t>Ducuara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 w:rsidRPr="00607E2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346" w:rsidTr="00CB4091">
        <w:tc>
          <w:tcPr>
            <w:tcW w:w="1843" w:type="dxa"/>
          </w:tcPr>
          <w:p w:rsidR="00AD4346" w:rsidRPr="00B60816" w:rsidRDefault="00AD4346" w:rsidP="00B60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</w:t>
            </w:r>
            <w:r w:rsidRPr="00B60816">
              <w:rPr>
                <w:b/>
                <w:sz w:val="24"/>
                <w:szCs w:val="24"/>
              </w:rPr>
              <w:t>Salazar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346" w:rsidTr="00CB4091">
        <w:tc>
          <w:tcPr>
            <w:tcW w:w="1843" w:type="dxa"/>
          </w:tcPr>
          <w:p w:rsidR="00AD4346" w:rsidRPr="00B60816" w:rsidRDefault="00AD4346" w:rsidP="00B60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Dury </w:t>
            </w:r>
            <w:r w:rsidRPr="00B60816">
              <w:rPr>
                <w:b/>
                <w:sz w:val="24"/>
                <w:szCs w:val="24"/>
              </w:rPr>
              <w:t>Mogollón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08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D4346" w:rsidRPr="00607E22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4346" w:rsidTr="00AD4346">
        <w:tc>
          <w:tcPr>
            <w:tcW w:w="1843" w:type="dxa"/>
          </w:tcPr>
          <w:p w:rsidR="00AD4346" w:rsidRDefault="00AD4346" w:rsidP="00B60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votos</w:t>
            </w:r>
          </w:p>
        </w:tc>
        <w:tc>
          <w:tcPr>
            <w:tcW w:w="709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08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AD4346" w:rsidRDefault="00AD4346" w:rsidP="00D444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AD4346" w:rsidRDefault="00AD4346" w:rsidP="00AD4346">
            <w:pPr>
              <w:rPr>
                <w:b/>
                <w:sz w:val="24"/>
                <w:szCs w:val="24"/>
              </w:rPr>
            </w:pPr>
          </w:p>
        </w:tc>
      </w:tr>
    </w:tbl>
    <w:p w:rsidR="006B104A" w:rsidRDefault="006B104A" w:rsidP="001034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8240" behindDoc="0" locked="0" layoutInCell="1" allowOverlap="1" wp14:anchorId="25FA042F" wp14:editId="037F45F6">
            <wp:simplePos x="0" y="0"/>
            <wp:positionH relativeFrom="column">
              <wp:posOffset>-368935</wp:posOffset>
            </wp:positionH>
            <wp:positionV relativeFrom="page">
              <wp:posOffset>1929130</wp:posOffset>
            </wp:positionV>
            <wp:extent cx="9639300" cy="4133850"/>
            <wp:effectExtent l="0" t="0" r="0" b="0"/>
            <wp:wrapSquare wrapText="bothSides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04A" w:rsidRDefault="006B104A" w:rsidP="001034E8">
      <w:pPr>
        <w:rPr>
          <w:b/>
          <w:sz w:val="28"/>
          <w:szCs w:val="28"/>
        </w:rPr>
      </w:pPr>
    </w:p>
    <w:p w:rsidR="006B104A" w:rsidRDefault="006B104A" w:rsidP="001034E8">
      <w:pPr>
        <w:rPr>
          <w:b/>
          <w:sz w:val="28"/>
          <w:szCs w:val="28"/>
        </w:rPr>
      </w:pPr>
    </w:p>
    <w:p w:rsidR="006B104A" w:rsidRDefault="006B104A" w:rsidP="001034E8">
      <w:pPr>
        <w:rPr>
          <w:b/>
          <w:sz w:val="28"/>
          <w:szCs w:val="28"/>
        </w:rPr>
      </w:pPr>
    </w:p>
    <w:p w:rsidR="00D44436" w:rsidRDefault="00D44436" w:rsidP="001034E8">
      <w:pPr>
        <w:rPr>
          <w:b/>
          <w:sz w:val="28"/>
          <w:szCs w:val="28"/>
        </w:rPr>
      </w:pPr>
    </w:p>
    <w:p w:rsidR="001034E8" w:rsidRDefault="00B0566D" w:rsidP="002F65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5486400" cy="32004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34E8" w:rsidRDefault="001034E8" w:rsidP="00BB6241">
      <w:pPr>
        <w:jc w:val="both"/>
        <w:rPr>
          <w:b/>
          <w:sz w:val="28"/>
          <w:szCs w:val="28"/>
        </w:rPr>
      </w:pPr>
    </w:p>
    <w:p w:rsidR="002F65E1" w:rsidRDefault="002F65E1" w:rsidP="00BB6241">
      <w:pPr>
        <w:jc w:val="both"/>
        <w:rPr>
          <w:b/>
          <w:sz w:val="28"/>
          <w:szCs w:val="28"/>
        </w:rPr>
      </w:pPr>
    </w:p>
    <w:p w:rsidR="00B728B0" w:rsidRPr="00B728B0" w:rsidRDefault="00B728B0" w:rsidP="00B728B0">
      <w:pPr>
        <w:jc w:val="center"/>
        <w:rPr>
          <w:b/>
          <w:i/>
          <w:sz w:val="32"/>
          <w:szCs w:val="32"/>
        </w:rPr>
      </w:pPr>
      <w:r w:rsidRPr="00B728B0">
        <w:rPr>
          <w:b/>
          <w:i/>
          <w:sz w:val="32"/>
          <w:szCs w:val="32"/>
        </w:rPr>
        <w:t>CONTRALORIA</w:t>
      </w:r>
    </w:p>
    <w:tbl>
      <w:tblPr>
        <w:tblStyle w:val="Tablaconcuadrcul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992"/>
        <w:gridCol w:w="1134"/>
        <w:gridCol w:w="1134"/>
        <w:gridCol w:w="850"/>
        <w:gridCol w:w="851"/>
        <w:gridCol w:w="992"/>
        <w:gridCol w:w="1134"/>
        <w:gridCol w:w="992"/>
        <w:gridCol w:w="851"/>
      </w:tblGrid>
      <w:tr w:rsidR="00AD4346" w:rsidTr="00AD4346">
        <w:tc>
          <w:tcPr>
            <w:tcW w:w="1985" w:type="dxa"/>
          </w:tcPr>
          <w:p w:rsidR="00AD4346" w:rsidRPr="00B728B0" w:rsidRDefault="00AD4346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Nom. Y Apellidos</w:t>
            </w:r>
          </w:p>
        </w:tc>
        <w:tc>
          <w:tcPr>
            <w:tcW w:w="709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M.</w:t>
            </w:r>
            <w:r w:rsidRPr="00B60816">
              <w:rPr>
                <w:b/>
              </w:rPr>
              <w:t>1</w:t>
            </w:r>
          </w:p>
        </w:tc>
        <w:tc>
          <w:tcPr>
            <w:tcW w:w="709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2</w:t>
            </w:r>
          </w:p>
        </w:tc>
        <w:tc>
          <w:tcPr>
            <w:tcW w:w="708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.3</w:t>
            </w:r>
          </w:p>
        </w:tc>
        <w:tc>
          <w:tcPr>
            <w:tcW w:w="709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.4</w:t>
            </w:r>
          </w:p>
        </w:tc>
        <w:tc>
          <w:tcPr>
            <w:tcW w:w="709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.5</w:t>
            </w:r>
          </w:p>
        </w:tc>
        <w:tc>
          <w:tcPr>
            <w:tcW w:w="709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6</w:t>
            </w:r>
          </w:p>
        </w:tc>
        <w:tc>
          <w:tcPr>
            <w:tcW w:w="992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Loma</w:t>
            </w:r>
          </w:p>
        </w:tc>
        <w:tc>
          <w:tcPr>
            <w:tcW w:w="1134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r w:rsidRPr="00B60816">
              <w:rPr>
                <w:b/>
              </w:rPr>
              <w:t>C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 xml:space="preserve"> Bajo</w:t>
            </w:r>
          </w:p>
        </w:tc>
        <w:tc>
          <w:tcPr>
            <w:tcW w:w="1134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S</w:t>
            </w:r>
            <w:r>
              <w:rPr>
                <w:b/>
              </w:rPr>
              <w:t xml:space="preserve">. C. </w:t>
            </w:r>
            <w:r w:rsidRPr="00B60816">
              <w:rPr>
                <w:b/>
              </w:rPr>
              <w:t>Alto</w:t>
            </w:r>
          </w:p>
        </w:tc>
        <w:tc>
          <w:tcPr>
            <w:tcW w:w="850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Cima</w:t>
            </w:r>
          </w:p>
        </w:tc>
        <w:tc>
          <w:tcPr>
            <w:tcW w:w="851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Perico</w:t>
            </w:r>
          </w:p>
        </w:tc>
        <w:tc>
          <w:tcPr>
            <w:tcW w:w="992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Linda</w:t>
            </w:r>
          </w:p>
        </w:tc>
        <w:tc>
          <w:tcPr>
            <w:tcW w:w="1134" w:type="dxa"/>
          </w:tcPr>
          <w:p w:rsidR="00AD4346" w:rsidRPr="00B60816" w:rsidRDefault="00AD4346" w:rsidP="00BF4896">
            <w:pPr>
              <w:rPr>
                <w:b/>
              </w:rPr>
            </w:pPr>
            <w:r w:rsidRPr="00B60816">
              <w:rPr>
                <w:b/>
              </w:rPr>
              <w:t>Honduras</w:t>
            </w:r>
          </w:p>
        </w:tc>
        <w:tc>
          <w:tcPr>
            <w:tcW w:w="992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Isidro</w:t>
            </w:r>
          </w:p>
        </w:tc>
        <w:tc>
          <w:tcPr>
            <w:tcW w:w="851" w:type="dxa"/>
          </w:tcPr>
          <w:p w:rsidR="00AD4346" w:rsidRPr="00B60816" w:rsidRDefault="00AD4346" w:rsidP="00BF4896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Ana</w:t>
            </w:r>
          </w:p>
        </w:tc>
      </w:tr>
      <w:tr w:rsidR="00AD4346" w:rsidTr="00AD4346">
        <w:tc>
          <w:tcPr>
            <w:tcW w:w="1985" w:type="dxa"/>
          </w:tcPr>
          <w:p w:rsidR="00AD4346" w:rsidRPr="00B60816" w:rsidRDefault="00BE0E78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Sebastián</w:t>
            </w:r>
            <w:r w:rsidR="00AD43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García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AD4346" w:rsidTr="00AD4346">
        <w:tc>
          <w:tcPr>
            <w:tcW w:w="1985" w:type="dxa"/>
          </w:tcPr>
          <w:p w:rsidR="00AD4346" w:rsidRPr="00B60816" w:rsidRDefault="00AD4346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Yudy Barrero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4346" w:rsidTr="00AD4346">
        <w:tc>
          <w:tcPr>
            <w:tcW w:w="1985" w:type="dxa"/>
          </w:tcPr>
          <w:p w:rsidR="00AD4346" w:rsidRPr="00B60816" w:rsidRDefault="00AD4346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Camilo Samudio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D4346" w:rsidRPr="00607E22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D4346" w:rsidTr="00AD4346">
        <w:tc>
          <w:tcPr>
            <w:tcW w:w="1985" w:type="dxa"/>
          </w:tcPr>
          <w:p w:rsidR="00AD4346" w:rsidRDefault="00AD4346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votos</w:t>
            </w:r>
          </w:p>
        </w:tc>
        <w:tc>
          <w:tcPr>
            <w:tcW w:w="709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08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D4346" w:rsidRDefault="00AD4346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9E6D0B" w:rsidRDefault="009E6D0B" w:rsidP="00BB6241">
      <w:pPr>
        <w:jc w:val="both"/>
        <w:rPr>
          <w:b/>
          <w:sz w:val="28"/>
          <w:szCs w:val="28"/>
        </w:rPr>
      </w:pPr>
    </w:p>
    <w:p w:rsidR="00843268" w:rsidRDefault="001034E8" w:rsidP="001034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9115425" cy="33051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34E8" w:rsidRDefault="001034E8" w:rsidP="00BB6241">
      <w:pPr>
        <w:jc w:val="both"/>
        <w:rPr>
          <w:b/>
          <w:sz w:val="28"/>
          <w:szCs w:val="28"/>
        </w:rPr>
      </w:pPr>
    </w:p>
    <w:p w:rsidR="001034E8" w:rsidRDefault="001034E8" w:rsidP="00BB6241">
      <w:pPr>
        <w:jc w:val="both"/>
        <w:rPr>
          <w:b/>
          <w:sz w:val="28"/>
          <w:szCs w:val="28"/>
        </w:rPr>
      </w:pPr>
    </w:p>
    <w:p w:rsidR="006A0C15" w:rsidRDefault="006A0C15" w:rsidP="00BB6241">
      <w:pPr>
        <w:jc w:val="both"/>
        <w:rPr>
          <w:b/>
          <w:sz w:val="28"/>
          <w:szCs w:val="28"/>
        </w:rPr>
      </w:pPr>
    </w:p>
    <w:p w:rsidR="006A0C15" w:rsidRDefault="006A0C15" w:rsidP="00BB6241">
      <w:pPr>
        <w:jc w:val="both"/>
        <w:rPr>
          <w:b/>
          <w:sz w:val="28"/>
          <w:szCs w:val="28"/>
        </w:rPr>
      </w:pPr>
    </w:p>
    <w:p w:rsidR="006A0C15" w:rsidRDefault="006A0C15" w:rsidP="00BB6241">
      <w:pPr>
        <w:jc w:val="both"/>
        <w:rPr>
          <w:b/>
          <w:sz w:val="28"/>
          <w:szCs w:val="28"/>
        </w:rPr>
      </w:pPr>
    </w:p>
    <w:p w:rsidR="0012476F" w:rsidRDefault="006A0C15" w:rsidP="002F65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5562600" cy="2990850"/>
            <wp:effectExtent l="0" t="0" r="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476F" w:rsidRDefault="0012476F" w:rsidP="00D8486E">
      <w:pPr>
        <w:jc w:val="center"/>
        <w:rPr>
          <w:b/>
          <w:sz w:val="28"/>
          <w:szCs w:val="28"/>
        </w:rPr>
      </w:pPr>
    </w:p>
    <w:p w:rsidR="0012476F" w:rsidRDefault="0012476F" w:rsidP="00D8486E">
      <w:pPr>
        <w:jc w:val="center"/>
        <w:rPr>
          <w:b/>
          <w:sz w:val="28"/>
          <w:szCs w:val="28"/>
        </w:rPr>
      </w:pPr>
    </w:p>
    <w:p w:rsidR="0012476F" w:rsidRDefault="0012476F" w:rsidP="00D8486E">
      <w:pPr>
        <w:jc w:val="center"/>
        <w:rPr>
          <w:b/>
          <w:sz w:val="28"/>
          <w:szCs w:val="28"/>
        </w:rPr>
      </w:pPr>
    </w:p>
    <w:p w:rsidR="00D8486E" w:rsidRPr="00D8486E" w:rsidRDefault="00D8486E" w:rsidP="00D848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PATRULLERO AMBIENTAL</w:t>
      </w:r>
    </w:p>
    <w:tbl>
      <w:tblPr>
        <w:tblStyle w:val="Tablaconcuadrcula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992"/>
        <w:gridCol w:w="1134"/>
        <w:gridCol w:w="1134"/>
        <w:gridCol w:w="850"/>
        <w:gridCol w:w="851"/>
        <w:gridCol w:w="992"/>
        <w:gridCol w:w="1134"/>
        <w:gridCol w:w="992"/>
        <w:gridCol w:w="851"/>
      </w:tblGrid>
      <w:tr w:rsidR="00D8486E" w:rsidTr="00BF4896">
        <w:tc>
          <w:tcPr>
            <w:tcW w:w="1985" w:type="dxa"/>
          </w:tcPr>
          <w:p w:rsidR="00D8486E" w:rsidRPr="00B728B0" w:rsidRDefault="00D8486E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Nom. Y Apellidos</w:t>
            </w:r>
          </w:p>
        </w:tc>
        <w:tc>
          <w:tcPr>
            <w:tcW w:w="709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M.</w:t>
            </w:r>
            <w:r w:rsidRPr="00B60816">
              <w:rPr>
                <w:b/>
              </w:rPr>
              <w:t>1</w:t>
            </w:r>
          </w:p>
        </w:tc>
        <w:tc>
          <w:tcPr>
            <w:tcW w:w="709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2</w:t>
            </w:r>
          </w:p>
        </w:tc>
        <w:tc>
          <w:tcPr>
            <w:tcW w:w="708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.3</w:t>
            </w:r>
          </w:p>
        </w:tc>
        <w:tc>
          <w:tcPr>
            <w:tcW w:w="709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.4</w:t>
            </w:r>
          </w:p>
        </w:tc>
        <w:tc>
          <w:tcPr>
            <w:tcW w:w="709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.5</w:t>
            </w:r>
          </w:p>
        </w:tc>
        <w:tc>
          <w:tcPr>
            <w:tcW w:w="709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M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>6</w:t>
            </w:r>
          </w:p>
        </w:tc>
        <w:tc>
          <w:tcPr>
            <w:tcW w:w="992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Loma</w:t>
            </w:r>
          </w:p>
        </w:tc>
        <w:tc>
          <w:tcPr>
            <w:tcW w:w="1134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 xml:space="preserve">S. </w:t>
            </w:r>
            <w:r w:rsidRPr="00B60816">
              <w:rPr>
                <w:b/>
              </w:rPr>
              <w:t>C</w:t>
            </w:r>
            <w:r>
              <w:rPr>
                <w:b/>
              </w:rPr>
              <w:t>.</w:t>
            </w:r>
            <w:r w:rsidRPr="00B60816">
              <w:rPr>
                <w:b/>
              </w:rPr>
              <w:t xml:space="preserve"> Bajo</w:t>
            </w:r>
          </w:p>
        </w:tc>
        <w:tc>
          <w:tcPr>
            <w:tcW w:w="1134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S</w:t>
            </w:r>
            <w:r>
              <w:rPr>
                <w:b/>
              </w:rPr>
              <w:t xml:space="preserve">. C. </w:t>
            </w:r>
            <w:r w:rsidRPr="00B60816">
              <w:rPr>
                <w:b/>
              </w:rPr>
              <w:t>Alto</w:t>
            </w:r>
          </w:p>
        </w:tc>
        <w:tc>
          <w:tcPr>
            <w:tcW w:w="850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Cima</w:t>
            </w:r>
          </w:p>
        </w:tc>
        <w:tc>
          <w:tcPr>
            <w:tcW w:w="851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Perico</w:t>
            </w:r>
          </w:p>
        </w:tc>
        <w:tc>
          <w:tcPr>
            <w:tcW w:w="992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L.</w:t>
            </w:r>
            <w:r w:rsidRPr="00B60816">
              <w:rPr>
                <w:b/>
              </w:rPr>
              <w:t>Linda</w:t>
            </w:r>
          </w:p>
        </w:tc>
        <w:tc>
          <w:tcPr>
            <w:tcW w:w="1134" w:type="dxa"/>
          </w:tcPr>
          <w:p w:rsidR="00D8486E" w:rsidRPr="00B60816" w:rsidRDefault="00D8486E" w:rsidP="00BF4896">
            <w:pPr>
              <w:rPr>
                <w:b/>
              </w:rPr>
            </w:pPr>
            <w:r w:rsidRPr="00B60816">
              <w:rPr>
                <w:b/>
              </w:rPr>
              <w:t>Honduras</w:t>
            </w:r>
          </w:p>
        </w:tc>
        <w:tc>
          <w:tcPr>
            <w:tcW w:w="992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Isidro</w:t>
            </w:r>
          </w:p>
        </w:tc>
        <w:tc>
          <w:tcPr>
            <w:tcW w:w="851" w:type="dxa"/>
          </w:tcPr>
          <w:p w:rsidR="00D8486E" w:rsidRPr="00B60816" w:rsidRDefault="00D8486E" w:rsidP="00BF4896">
            <w:pPr>
              <w:rPr>
                <w:b/>
              </w:rPr>
            </w:pPr>
            <w:r>
              <w:rPr>
                <w:b/>
              </w:rPr>
              <w:t>S.</w:t>
            </w:r>
            <w:r w:rsidRPr="00B60816">
              <w:rPr>
                <w:b/>
              </w:rPr>
              <w:t>Ana</w:t>
            </w:r>
          </w:p>
        </w:tc>
      </w:tr>
      <w:tr w:rsidR="00D8486E" w:rsidTr="00BF4896">
        <w:tc>
          <w:tcPr>
            <w:tcW w:w="1985" w:type="dxa"/>
          </w:tcPr>
          <w:p w:rsidR="00D8486E" w:rsidRPr="00B60816" w:rsidRDefault="00D8486E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Anderson Bernal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D8486E" w:rsidTr="00BF4896">
        <w:tc>
          <w:tcPr>
            <w:tcW w:w="1985" w:type="dxa"/>
          </w:tcPr>
          <w:p w:rsidR="00D8486E" w:rsidRPr="00B60816" w:rsidRDefault="00BE0E78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Nicolás</w:t>
            </w:r>
            <w:r w:rsidR="00D8486E">
              <w:rPr>
                <w:b/>
                <w:sz w:val="24"/>
                <w:szCs w:val="24"/>
              </w:rPr>
              <w:t xml:space="preserve"> Portilla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8486E" w:rsidTr="00BF4896">
        <w:tc>
          <w:tcPr>
            <w:tcW w:w="1985" w:type="dxa"/>
          </w:tcPr>
          <w:p w:rsidR="00D8486E" w:rsidRPr="00B60816" w:rsidRDefault="00D8486E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Danna Suarez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86E" w:rsidRPr="00607E22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8486E" w:rsidRPr="00607E22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8486E" w:rsidTr="00BF4896">
        <w:tc>
          <w:tcPr>
            <w:tcW w:w="1985" w:type="dxa"/>
          </w:tcPr>
          <w:p w:rsidR="00D8486E" w:rsidRDefault="00D8486E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Erika Ariza</w:t>
            </w:r>
          </w:p>
        </w:tc>
        <w:tc>
          <w:tcPr>
            <w:tcW w:w="709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86E" w:rsidRDefault="00D8486E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486E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8486E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8486E" w:rsidRDefault="007E7D80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DC273B" w:rsidTr="00BF4896">
        <w:tc>
          <w:tcPr>
            <w:tcW w:w="1985" w:type="dxa"/>
          </w:tcPr>
          <w:p w:rsidR="00DC273B" w:rsidRDefault="00DC273B" w:rsidP="00BF48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Votos</w:t>
            </w:r>
          </w:p>
        </w:tc>
        <w:tc>
          <w:tcPr>
            <w:tcW w:w="709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DC273B" w:rsidRDefault="00DC273B" w:rsidP="00DC2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DC273B" w:rsidRDefault="00DC273B" w:rsidP="00DC27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C273B" w:rsidRDefault="00DC273B" w:rsidP="00BF48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1034E8" w:rsidRDefault="001034E8" w:rsidP="00BB6241">
      <w:pPr>
        <w:jc w:val="both"/>
        <w:rPr>
          <w:b/>
          <w:sz w:val="28"/>
          <w:szCs w:val="28"/>
        </w:rPr>
      </w:pPr>
    </w:p>
    <w:p w:rsidR="00BF288D" w:rsidRDefault="00BF288D" w:rsidP="00BB6241">
      <w:pPr>
        <w:jc w:val="both"/>
        <w:rPr>
          <w:b/>
          <w:sz w:val="28"/>
          <w:szCs w:val="28"/>
        </w:rPr>
      </w:pPr>
    </w:p>
    <w:p w:rsidR="00BF288D" w:rsidRDefault="00BF288D" w:rsidP="00BB6241">
      <w:pPr>
        <w:jc w:val="both"/>
        <w:rPr>
          <w:b/>
          <w:sz w:val="28"/>
          <w:szCs w:val="28"/>
        </w:rPr>
      </w:pPr>
    </w:p>
    <w:p w:rsidR="00BF288D" w:rsidRDefault="00BF288D" w:rsidP="007639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9324975" cy="3200400"/>
            <wp:effectExtent l="0" t="0" r="9525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034E8" w:rsidRDefault="001034E8" w:rsidP="00BB6241">
      <w:pPr>
        <w:jc w:val="both"/>
        <w:rPr>
          <w:b/>
          <w:sz w:val="28"/>
          <w:szCs w:val="28"/>
        </w:rPr>
      </w:pPr>
    </w:p>
    <w:p w:rsidR="001034E8" w:rsidRDefault="001034E8" w:rsidP="00BB6241">
      <w:pPr>
        <w:jc w:val="both"/>
        <w:rPr>
          <w:b/>
          <w:sz w:val="28"/>
          <w:szCs w:val="28"/>
        </w:rPr>
      </w:pPr>
    </w:p>
    <w:p w:rsidR="001034E8" w:rsidRDefault="0096581E" w:rsidP="002F65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O"/>
        </w:rPr>
        <w:drawing>
          <wp:inline distT="0" distB="0" distL="0" distR="0">
            <wp:extent cx="6153150" cy="3400425"/>
            <wp:effectExtent l="0" t="0" r="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6C06" w:rsidRDefault="00746C06" w:rsidP="00BB6241">
      <w:pPr>
        <w:jc w:val="both"/>
        <w:rPr>
          <w:b/>
          <w:sz w:val="28"/>
          <w:szCs w:val="28"/>
        </w:rPr>
      </w:pPr>
    </w:p>
    <w:p w:rsidR="00746C06" w:rsidRDefault="00746C06" w:rsidP="00BB6241">
      <w:pPr>
        <w:jc w:val="both"/>
        <w:rPr>
          <w:b/>
          <w:sz w:val="28"/>
          <w:szCs w:val="28"/>
        </w:rPr>
      </w:pPr>
    </w:p>
    <w:p w:rsidR="00746C06" w:rsidRDefault="00235F0B" w:rsidP="0053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REPRESENTANTES DE GRADO (GOBIERNO ESTUDIANTIL)</w:t>
      </w:r>
    </w:p>
    <w:p w:rsidR="00235F0B" w:rsidRDefault="00235F0B" w:rsidP="00BB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</w:t>
      </w:r>
      <w:r w:rsidR="0051253B">
        <w:rPr>
          <w:sz w:val="28"/>
          <w:szCs w:val="28"/>
        </w:rPr>
        <w:t>día</w:t>
      </w:r>
      <w:r>
        <w:rPr>
          <w:sz w:val="28"/>
          <w:szCs w:val="28"/>
        </w:rPr>
        <w:t xml:space="preserve"> 23 de enero de</w:t>
      </w:r>
      <w:r w:rsidR="0051253B">
        <w:rPr>
          <w:sz w:val="28"/>
          <w:szCs w:val="28"/>
        </w:rPr>
        <w:t xml:space="preserve">l presente año, se reunieron los estudiantes en sus respectivos salones – tanto en la sección primaria y secundaria de la sede principal, como en las diferentes sedes anexas de la Institución Educativa – con el fin de realizar la elección de los representantes de grado y sus suplentes. Estos representantes en conjuntos con el personero, contralor, comisario, y patrullero ambiental conforman el Gobierno Estudiantil. </w:t>
      </w:r>
    </w:p>
    <w:p w:rsidR="0051253B" w:rsidRDefault="0051253B" w:rsidP="00BB6241">
      <w:pPr>
        <w:jc w:val="both"/>
        <w:rPr>
          <w:sz w:val="28"/>
          <w:szCs w:val="28"/>
        </w:rPr>
      </w:pPr>
      <w:r>
        <w:rPr>
          <w:sz w:val="28"/>
          <w:szCs w:val="28"/>
        </w:rPr>
        <w:t>Para el año 2017 el Gobierno Estudiantil quedó conformado de la siguiente manera:</w:t>
      </w:r>
    </w:p>
    <w:p w:rsidR="00DF1DB5" w:rsidRDefault="00DF1DB5" w:rsidP="00BB6241">
      <w:pPr>
        <w:jc w:val="both"/>
        <w:rPr>
          <w:sz w:val="28"/>
          <w:szCs w:val="28"/>
        </w:rPr>
      </w:pPr>
    </w:p>
    <w:tbl>
      <w:tblPr>
        <w:tblStyle w:val="Tablaconcuadrcul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56"/>
        <w:gridCol w:w="2539"/>
        <w:gridCol w:w="1842"/>
        <w:gridCol w:w="993"/>
        <w:gridCol w:w="2052"/>
        <w:gridCol w:w="1066"/>
        <w:gridCol w:w="4961"/>
      </w:tblGrid>
      <w:tr w:rsidR="001870C8" w:rsidTr="00FD1947">
        <w:tc>
          <w:tcPr>
            <w:tcW w:w="1856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ROLES</w:t>
            </w:r>
          </w:p>
        </w:tc>
        <w:tc>
          <w:tcPr>
            <w:tcW w:w="2539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NOMBRES Y APELLIDOS</w:t>
            </w:r>
          </w:p>
        </w:tc>
        <w:tc>
          <w:tcPr>
            <w:tcW w:w="1842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IDENTIFICACIÓN</w:t>
            </w:r>
          </w:p>
        </w:tc>
        <w:tc>
          <w:tcPr>
            <w:tcW w:w="993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EDAD</w:t>
            </w:r>
          </w:p>
        </w:tc>
        <w:tc>
          <w:tcPr>
            <w:tcW w:w="2052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TELÉFONO</w:t>
            </w:r>
          </w:p>
        </w:tc>
        <w:tc>
          <w:tcPr>
            <w:tcW w:w="1066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GRADO</w:t>
            </w:r>
          </w:p>
        </w:tc>
        <w:tc>
          <w:tcPr>
            <w:tcW w:w="4961" w:type="dxa"/>
          </w:tcPr>
          <w:p w:rsidR="001870C8" w:rsidRPr="00946BD5" w:rsidRDefault="001870C8" w:rsidP="006053A6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i/>
                <w:sz w:val="24"/>
                <w:szCs w:val="24"/>
              </w:rPr>
              <w:t>OBSERVACIONES</w:t>
            </w: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484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>Personería</w:t>
            </w:r>
          </w:p>
        </w:tc>
        <w:tc>
          <w:tcPr>
            <w:tcW w:w="2539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Dury Maritza </w:t>
            </w:r>
            <w:r w:rsidR="001870C8">
              <w:rPr>
                <w:rFonts w:asciiTheme="majorHAnsi" w:hAnsiTheme="majorHAnsi"/>
                <w:sz w:val="24"/>
                <w:szCs w:val="24"/>
              </w:rPr>
              <w:t>Mogollón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E0E78">
              <w:rPr>
                <w:rFonts w:asciiTheme="majorHAnsi" w:hAnsiTheme="majorHAnsi"/>
                <w:sz w:val="24"/>
                <w:szCs w:val="24"/>
              </w:rPr>
              <w:t>Bolívar</w:t>
            </w:r>
          </w:p>
        </w:tc>
        <w:tc>
          <w:tcPr>
            <w:tcW w:w="184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10078117643</w:t>
            </w:r>
          </w:p>
        </w:tc>
        <w:tc>
          <w:tcPr>
            <w:tcW w:w="993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años</w:t>
            </w:r>
          </w:p>
        </w:tc>
        <w:tc>
          <w:tcPr>
            <w:tcW w:w="205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3208420643</w:t>
            </w:r>
          </w:p>
        </w:tc>
        <w:tc>
          <w:tcPr>
            <w:tcW w:w="1066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11°</w:t>
            </w:r>
          </w:p>
        </w:tc>
        <w:tc>
          <w:tcPr>
            <w:tcW w:w="4961" w:type="dxa"/>
          </w:tcPr>
          <w:p w:rsidR="001870C8" w:rsidRPr="001870C8" w:rsidRDefault="001870C8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484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>Contraloría</w:t>
            </w:r>
          </w:p>
        </w:tc>
        <w:tc>
          <w:tcPr>
            <w:tcW w:w="2539" w:type="dxa"/>
          </w:tcPr>
          <w:p w:rsidR="001870C8" w:rsidRPr="001870C8" w:rsidRDefault="00FD1947" w:rsidP="00FD194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Juan Sebastián </w:t>
            </w:r>
            <w:r w:rsidR="00BE0E78">
              <w:rPr>
                <w:rFonts w:asciiTheme="majorHAnsi" w:hAnsiTheme="majorHAnsi"/>
                <w:sz w:val="24"/>
                <w:szCs w:val="24"/>
              </w:rPr>
              <w:t>García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Atuesta</w:t>
            </w:r>
          </w:p>
        </w:tc>
        <w:tc>
          <w:tcPr>
            <w:tcW w:w="184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1110595008</w:t>
            </w:r>
          </w:p>
        </w:tc>
        <w:tc>
          <w:tcPr>
            <w:tcW w:w="993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 años</w:t>
            </w:r>
          </w:p>
        </w:tc>
        <w:tc>
          <w:tcPr>
            <w:tcW w:w="205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3203252282</w:t>
            </w:r>
          </w:p>
        </w:tc>
        <w:tc>
          <w:tcPr>
            <w:tcW w:w="1066" w:type="dxa"/>
          </w:tcPr>
          <w:p w:rsidR="001870C8" w:rsidRPr="001870C8" w:rsidRDefault="0019102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10°-1</w:t>
            </w:r>
          </w:p>
        </w:tc>
        <w:tc>
          <w:tcPr>
            <w:tcW w:w="4961" w:type="dxa"/>
          </w:tcPr>
          <w:p w:rsidR="001870C8" w:rsidRPr="001870C8" w:rsidRDefault="001870C8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484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>Patrullero Ambiental</w:t>
            </w:r>
          </w:p>
        </w:tc>
        <w:tc>
          <w:tcPr>
            <w:tcW w:w="2539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Danna Michell Suarez </w:t>
            </w:r>
            <w:r w:rsidR="00BE0E78">
              <w:rPr>
                <w:rFonts w:asciiTheme="majorHAnsi" w:hAnsiTheme="majorHAnsi"/>
                <w:sz w:val="24"/>
                <w:szCs w:val="24"/>
              </w:rPr>
              <w:t>Sánchez</w:t>
            </w:r>
          </w:p>
        </w:tc>
        <w:tc>
          <w:tcPr>
            <w:tcW w:w="184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1007614215</w:t>
            </w:r>
          </w:p>
        </w:tc>
        <w:tc>
          <w:tcPr>
            <w:tcW w:w="993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 años</w:t>
            </w:r>
          </w:p>
        </w:tc>
        <w:tc>
          <w:tcPr>
            <w:tcW w:w="2052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3138053500</w:t>
            </w:r>
          </w:p>
        </w:tc>
        <w:tc>
          <w:tcPr>
            <w:tcW w:w="1066" w:type="dxa"/>
          </w:tcPr>
          <w:p w:rsidR="001870C8" w:rsidRPr="001870C8" w:rsidRDefault="00FD1947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9°</w:t>
            </w:r>
          </w:p>
        </w:tc>
        <w:tc>
          <w:tcPr>
            <w:tcW w:w="4961" w:type="dxa"/>
          </w:tcPr>
          <w:p w:rsidR="001870C8" w:rsidRPr="001870C8" w:rsidRDefault="001870C8" w:rsidP="00484A9E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484A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 xml:space="preserve">Rep. Consejo Directivo </w:t>
            </w:r>
          </w:p>
        </w:tc>
        <w:tc>
          <w:tcPr>
            <w:tcW w:w="2539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Danna Marcela Silva </w:t>
            </w:r>
            <w:r w:rsidR="00BE0E78">
              <w:rPr>
                <w:rFonts w:asciiTheme="majorHAnsi" w:hAnsiTheme="majorHAnsi"/>
                <w:sz w:val="24"/>
                <w:szCs w:val="24"/>
              </w:rPr>
              <w:t>Peláez</w:t>
            </w:r>
          </w:p>
        </w:tc>
        <w:tc>
          <w:tcPr>
            <w:tcW w:w="1842" w:type="dxa"/>
          </w:tcPr>
          <w:p w:rsidR="001870C8" w:rsidRPr="001870C8" w:rsidRDefault="004B75B5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FD1947">
              <w:rPr>
                <w:rFonts w:asciiTheme="majorHAnsi" w:hAnsiTheme="majorHAnsi"/>
                <w:sz w:val="24"/>
                <w:szCs w:val="24"/>
              </w:rPr>
              <w:t>10073857</w:t>
            </w:r>
          </w:p>
        </w:tc>
        <w:tc>
          <w:tcPr>
            <w:tcW w:w="993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años</w:t>
            </w:r>
          </w:p>
        </w:tc>
        <w:tc>
          <w:tcPr>
            <w:tcW w:w="2052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3105752920</w:t>
            </w:r>
          </w:p>
        </w:tc>
        <w:tc>
          <w:tcPr>
            <w:tcW w:w="1066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11°</w:t>
            </w:r>
          </w:p>
        </w:tc>
        <w:tc>
          <w:tcPr>
            <w:tcW w:w="4961" w:type="dxa"/>
          </w:tcPr>
          <w:p w:rsidR="001870C8" w:rsidRPr="006053A6" w:rsidRDefault="006053A6" w:rsidP="00BB624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Elegida de forma democrática entre todos los estudiantes que conforman el Gobierno Estudiantil</w:t>
            </w: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BB624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>Comisario Escolar</w:t>
            </w:r>
          </w:p>
        </w:tc>
        <w:tc>
          <w:tcPr>
            <w:tcW w:w="2539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Cristian Mogollón Suaza</w:t>
            </w:r>
            <w:r w:rsidR="00191027">
              <w:rPr>
                <w:rFonts w:asciiTheme="majorHAnsi" w:hAnsiTheme="majorHAnsi"/>
                <w:sz w:val="24"/>
                <w:szCs w:val="24"/>
              </w:rPr>
              <w:t xml:space="preserve"> (revisar manual de convivencia)</w:t>
            </w:r>
          </w:p>
        </w:tc>
        <w:tc>
          <w:tcPr>
            <w:tcW w:w="1842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1003904151</w:t>
            </w:r>
          </w:p>
        </w:tc>
        <w:tc>
          <w:tcPr>
            <w:tcW w:w="993" w:type="dxa"/>
          </w:tcPr>
          <w:p w:rsidR="001870C8" w:rsidRPr="001870C8" w:rsidRDefault="00FD1947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años</w:t>
            </w:r>
          </w:p>
        </w:tc>
        <w:tc>
          <w:tcPr>
            <w:tcW w:w="2052" w:type="dxa"/>
          </w:tcPr>
          <w:p w:rsidR="001870C8" w:rsidRPr="001870C8" w:rsidRDefault="00F7669E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3132139401</w:t>
            </w:r>
          </w:p>
        </w:tc>
        <w:tc>
          <w:tcPr>
            <w:tcW w:w="1066" w:type="dxa"/>
          </w:tcPr>
          <w:p w:rsidR="001870C8" w:rsidRPr="001870C8" w:rsidRDefault="00F7669E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10°-1</w:t>
            </w:r>
          </w:p>
        </w:tc>
        <w:tc>
          <w:tcPr>
            <w:tcW w:w="4961" w:type="dxa"/>
          </w:tcPr>
          <w:p w:rsidR="001870C8" w:rsidRPr="006053A6" w:rsidRDefault="006053A6" w:rsidP="00BB624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Elegido de forma democrática entre todos los Comisarios Escolares de cada grado</w:t>
            </w:r>
          </w:p>
        </w:tc>
      </w:tr>
      <w:tr w:rsidR="001870C8" w:rsidTr="00FD1947">
        <w:tc>
          <w:tcPr>
            <w:tcW w:w="1856" w:type="dxa"/>
          </w:tcPr>
          <w:p w:rsidR="001870C8" w:rsidRPr="00946BD5" w:rsidRDefault="001870C8" w:rsidP="00BB6241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946BD5">
              <w:rPr>
                <w:rFonts w:asciiTheme="majorHAnsi" w:hAnsiTheme="majorHAnsi"/>
                <w:b/>
                <w:sz w:val="24"/>
                <w:szCs w:val="24"/>
              </w:rPr>
              <w:t>Juez de Paz</w:t>
            </w:r>
          </w:p>
        </w:tc>
        <w:tc>
          <w:tcPr>
            <w:tcW w:w="2539" w:type="dxa"/>
          </w:tcPr>
          <w:p w:rsidR="001870C8" w:rsidRPr="001870C8" w:rsidRDefault="00F7669E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Angie Daniela Moreno </w:t>
            </w:r>
            <w:r w:rsidR="00BE0E78">
              <w:rPr>
                <w:rFonts w:asciiTheme="majorHAnsi" w:hAnsiTheme="majorHAnsi"/>
                <w:sz w:val="24"/>
                <w:szCs w:val="24"/>
              </w:rPr>
              <w:t>Álvarez</w:t>
            </w:r>
          </w:p>
        </w:tc>
        <w:tc>
          <w:tcPr>
            <w:tcW w:w="1842" w:type="dxa"/>
          </w:tcPr>
          <w:p w:rsidR="001870C8" w:rsidRPr="001870C8" w:rsidRDefault="006C22C8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1005752743</w:t>
            </w:r>
          </w:p>
        </w:tc>
        <w:tc>
          <w:tcPr>
            <w:tcW w:w="993" w:type="dxa"/>
          </w:tcPr>
          <w:p w:rsidR="001870C8" w:rsidRPr="001870C8" w:rsidRDefault="006C22C8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años</w:t>
            </w:r>
          </w:p>
        </w:tc>
        <w:tc>
          <w:tcPr>
            <w:tcW w:w="2052" w:type="dxa"/>
          </w:tcPr>
          <w:p w:rsidR="001870C8" w:rsidRPr="001870C8" w:rsidRDefault="006C22C8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3118357383</w:t>
            </w:r>
          </w:p>
        </w:tc>
        <w:tc>
          <w:tcPr>
            <w:tcW w:w="1066" w:type="dxa"/>
          </w:tcPr>
          <w:p w:rsidR="001870C8" w:rsidRPr="001870C8" w:rsidRDefault="006C22C8" w:rsidP="00BB624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11°</w:t>
            </w:r>
          </w:p>
        </w:tc>
        <w:tc>
          <w:tcPr>
            <w:tcW w:w="4961" w:type="dxa"/>
          </w:tcPr>
          <w:p w:rsidR="001870C8" w:rsidRPr="006053A6" w:rsidRDefault="006053A6" w:rsidP="00BB6241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Elegida de forma democrática entre todos los Jueces de Paz que hay en cada grado</w:t>
            </w:r>
          </w:p>
        </w:tc>
      </w:tr>
    </w:tbl>
    <w:p w:rsidR="00E92E9A" w:rsidRDefault="00E92E9A" w:rsidP="00BB6241">
      <w:pPr>
        <w:jc w:val="both"/>
        <w:rPr>
          <w:sz w:val="28"/>
          <w:szCs w:val="28"/>
        </w:rPr>
      </w:pPr>
    </w:p>
    <w:p w:rsidR="00235F0B" w:rsidRDefault="00E92E9A" w:rsidP="00BB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Estos estudiantes elegidos de forma democrática, se apoyan en los </w:t>
      </w:r>
      <w:r w:rsidR="00B76D4A">
        <w:rPr>
          <w:sz w:val="28"/>
          <w:szCs w:val="28"/>
        </w:rPr>
        <w:t>R</w:t>
      </w:r>
      <w:r>
        <w:rPr>
          <w:sz w:val="28"/>
          <w:szCs w:val="28"/>
        </w:rPr>
        <w:t xml:space="preserve">epresentantes de </w:t>
      </w:r>
      <w:r w:rsidR="00B76D4A">
        <w:rPr>
          <w:sz w:val="28"/>
          <w:szCs w:val="28"/>
        </w:rPr>
        <w:t>S</w:t>
      </w:r>
      <w:r>
        <w:rPr>
          <w:sz w:val="28"/>
          <w:szCs w:val="28"/>
        </w:rPr>
        <w:t>alón</w:t>
      </w:r>
      <w:r w:rsidR="00B76D4A">
        <w:rPr>
          <w:sz w:val="28"/>
          <w:szCs w:val="28"/>
        </w:rPr>
        <w:t xml:space="preserve"> o en su defecto en los Suplentes</w:t>
      </w:r>
      <w:r>
        <w:rPr>
          <w:sz w:val="28"/>
          <w:szCs w:val="28"/>
        </w:rPr>
        <w:t xml:space="preserve">, quienes son los encargados de ser la imagen del grado, de ser los intermediarios y comunicadores entre los estudiantes y sus </w:t>
      </w:r>
      <w:r w:rsidR="002A7945">
        <w:rPr>
          <w:sz w:val="28"/>
          <w:szCs w:val="28"/>
        </w:rPr>
        <w:t>líderes juveniles de grado</w:t>
      </w:r>
      <w:r w:rsidR="00B76D4A">
        <w:rPr>
          <w:sz w:val="28"/>
          <w:szCs w:val="28"/>
        </w:rPr>
        <w:t>s</w:t>
      </w:r>
      <w:r w:rsidR="002A7945">
        <w:rPr>
          <w:sz w:val="28"/>
          <w:szCs w:val="28"/>
        </w:rPr>
        <w:t xml:space="preserve"> superior</w:t>
      </w:r>
      <w:r w:rsidR="00B76D4A">
        <w:rPr>
          <w:sz w:val="28"/>
          <w:szCs w:val="28"/>
        </w:rPr>
        <w:t>es</w:t>
      </w:r>
      <w:r w:rsidR="002A7945">
        <w:rPr>
          <w:sz w:val="28"/>
          <w:szCs w:val="28"/>
        </w:rPr>
        <w:t xml:space="preserve">. </w:t>
      </w:r>
    </w:p>
    <w:p w:rsidR="00B76D4A" w:rsidRDefault="00B76D4A" w:rsidP="00BB6241">
      <w:pPr>
        <w:jc w:val="both"/>
        <w:rPr>
          <w:sz w:val="28"/>
          <w:szCs w:val="28"/>
        </w:rPr>
      </w:pPr>
    </w:p>
    <w:p w:rsidR="002A7945" w:rsidRPr="002A7945" w:rsidRDefault="002A7945" w:rsidP="002A7945">
      <w:pPr>
        <w:jc w:val="center"/>
        <w:rPr>
          <w:b/>
          <w:sz w:val="28"/>
          <w:szCs w:val="28"/>
        </w:rPr>
      </w:pPr>
      <w:r w:rsidRPr="002A7945">
        <w:rPr>
          <w:b/>
          <w:sz w:val="28"/>
          <w:szCs w:val="28"/>
        </w:rPr>
        <w:t>DATOS DE LOS REPRESENTANTES DE SALÓN</w:t>
      </w:r>
    </w:p>
    <w:tbl>
      <w:tblPr>
        <w:tblStyle w:val="Tablaconcuadrcul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3119"/>
        <w:gridCol w:w="1134"/>
        <w:gridCol w:w="1417"/>
        <w:gridCol w:w="2835"/>
        <w:gridCol w:w="1418"/>
        <w:gridCol w:w="2409"/>
      </w:tblGrid>
      <w:tr w:rsidR="00F13E9F" w:rsidRPr="00D8200B" w:rsidTr="00BF6314">
        <w:tc>
          <w:tcPr>
            <w:tcW w:w="1843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SEDE</w:t>
            </w:r>
          </w:p>
        </w:tc>
        <w:tc>
          <w:tcPr>
            <w:tcW w:w="1134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GRADO</w:t>
            </w:r>
          </w:p>
        </w:tc>
        <w:tc>
          <w:tcPr>
            <w:tcW w:w="3119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Nombre Representante</w:t>
            </w:r>
          </w:p>
        </w:tc>
        <w:tc>
          <w:tcPr>
            <w:tcW w:w="1134" w:type="dxa"/>
          </w:tcPr>
          <w:p w:rsidR="00D8200B" w:rsidRPr="00D8200B" w:rsidRDefault="00F13E9F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N°</w:t>
            </w:r>
            <w:r w:rsidR="00D8200B" w:rsidRPr="00D8200B">
              <w:rPr>
                <w:rFonts w:asciiTheme="majorHAnsi" w:hAnsiTheme="majorHAnsi" w:cs="Arial"/>
                <w:b/>
                <w:sz w:val="24"/>
                <w:szCs w:val="24"/>
              </w:rPr>
              <w:t xml:space="preserve"> votos</w:t>
            </w:r>
          </w:p>
        </w:tc>
        <w:tc>
          <w:tcPr>
            <w:tcW w:w="1417" w:type="dxa"/>
          </w:tcPr>
          <w:p w:rsidR="00D8200B" w:rsidRPr="00D8200B" w:rsidRDefault="00F13E9F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D.I.</w:t>
            </w:r>
          </w:p>
        </w:tc>
        <w:tc>
          <w:tcPr>
            <w:tcW w:w="2835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Dirección  Residencia</w:t>
            </w:r>
          </w:p>
        </w:tc>
        <w:tc>
          <w:tcPr>
            <w:tcW w:w="1418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409" w:type="dxa"/>
          </w:tcPr>
          <w:p w:rsidR="00D8200B" w:rsidRPr="00D8200B" w:rsidRDefault="00D8200B" w:rsidP="00F13E9F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Director</w:t>
            </w:r>
            <w:r w:rsidR="0066648D">
              <w:rPr>
                <w:rFonts w:asciiTheme="majorHAnsi" w:hAnsiTheme="majorHAnsi" w:cs="Arial"/>
                <w:b/>
                <w:sz w:val="24"/>
                <w:szCs w:val="24"/>
              </w:rPr>
              <w:t>(a)</w:t>
            </w: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 xml:space="preserve"> de Grado</w:t>
            </w:r>
          </w:p>
        </w:tc>
      </w:tr>
      <w:tr w:rsidR="00B97D20" w:rsidRPr="00D8200B" w:rsidTr="00BF6314">
        <w:tc>
          <w:tcPr>
            <w:tcW w:w="1843" w:type="dxa"/>
            <w:vMerge w:val="restart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 xml:space="preserve">San </w:t>
            </w:r>
            <w:r w:rsidR="00BE0E78" w:rsidRPr="00F13E9F">
              <w:rPr>
                <w:rFonts w:asciiTheme="majorHAnsi" w:hAnsiTheme="majorHAnsi" w:cs="Arial"/>
                <w:i/>
              </w:rPr>
              <w:t>Cristóbal</w:t>
            </w:r>
            <w:r w:rsidRPr="00F13E9F">
              <w:rPr>
                <w:rFonts w:asciiTheme="majorHAnsi" w:hAnsiTheme="majorHAnsi" w:cs="Arial"/>
                <w:i/>
              </w:rPr>
              <w:t xml:space="preserve"> Alto</w:t>
            </w:r>
          </w:p>
        </w:tc>
        <w:tc>
          <w:tcPr>
            <w:tcW w:w="1134" w:type="dxa"/>
            <w:vMerge w:val="restart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>1ro a 5to</w:t>
            </w:r>
          </w:p>
        </w:tc>
        <w:tc>
          <w:tcPr>
            <w:tcW w:w="3119" w:type="dxa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 xml:space="preserve">Laura Valentina Varón </w:t>
            </w:r>
            <w:r w:rsidR="00BE0E78" w:rsidRPr="00F13E9F">
              <w:rPr>
                <w:rFonts w:asciiTheme="majorHAnsi" w:hAnsiTheme="majorHAnsi" w:cs="Arial"/>
                <w:i/>
              </w:rPr>
              <w:t>Gutiérrez</w:t>
            </w:r>
          </w:p>
        </w:tc>
        <w:tc>
          <w:tcPr>
            <w:tcW w:w="1134" w:type="dxa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>6</w:t>
            </w:r>
          </w:p>
        </w:tc>
        <w:tc>
          <w:tcPr>
            <w:tcW w:w="1417" w:type="dxa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>1104940653</w:t>
            </w:r>
          </w:p>
        </w:tc>
        <w:tc>
          <w:tcPr>
            <w:tcW w:w="2835" w:type="dxa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 xml:space="preserve">Vereda S. </w:t>
            </w:r>
            <w:r w:rsidR="00BE0E78" w:rsidRPr="00F13E9F">
              <w:rPr>
                <w:rFonts w:asciiTheme="majorHAnsi" w:hAnsiTheme="majorHAnsi" w:cs="Arial"/>
                <w:i/>
              </w:rPr>
              <w:t>Cristóbal</w:t>
            </w:r>
            <w:r w:rsidRPr="00F13E9F">
              <w:rPr>
                <w:rFonts w:asciiTheme="majorHAnsi" w:hAnsiTheme="majorHAnsi" w:cs="Arial"/>
                <w:i/>
              </w:rPr>
              <w:t xml:space="preserve"> Alto</w:t>
            </w:r>
          </w:p>
        </w:tc>
        <w:tc>
          <w:tcPr>
            <w:tcW w:w="1418" w:type="dxa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>3203084252</w:t>
            </w:r>
          </w:p>
        </w:tc>
        <w:tc>
          <w:tcPr>
            <w:tcW w:w="2409" w:type="dxa"/>
            <w:vMerge w:val="restart"/>
          </w:tcPr>
          <w:p w:rsidR="00B97D20" w:rsidRPr="00F13E9F" w:rsidRDefault="00B97D20" w:rsidP="00F13E9F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 xml:space="preserve">Nancy </w:t>
            </w:r>
            <w:r w:rsidR="00BE0E78" w:rsidRPr="00F13E9F">
              <w:rPr>
                <w:rFonts w:asciiTheme="majorHAnsi" w:hAnsiTheme="majorHAnsi" w:cs="Arial"/>
                <w:i/>
              </w:rPr>
              <w:t>Mejía</w:t>
            </w:r>
          </w:p>
        </w:tc>
      </w:tr>
      <w:tr w:rsidR="00B97D20" w:rsidRPr="00D8200B" w:rsidTr="00BF6314">
        <w:tc>
          <w:tcPr>
            <w:tcW w:w="1843" w:type="dxa"/>
            <w:vMerge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Dina </w:t>
            </w:r>
            <w:r w:rsidR="00BE0E78">
              <w:rPr>
                <w:rFonts w:asciiTheme="majorHAnsi" w:hAnsiTheme="majorHAnsi" w:cs="Arial"/>
                <w:i/>
              </w:rPr>
              <w:t>María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="00BE0E78">
              <w:rPr>
                <w:rFonts w:asciiTheme="majorHAnsi" w:hAnsiTheme="majorHAnsi" w:cs="Arial"/>
                <w:i/>
              </w:rPr>
              <w:t>Varón</w:t>
            </w:r>
            <w:r>
              <w:rPr>
                <w:rFonts w:asciiTheme="majorHAnsi" w:hAnsiTheme="majorHAnsi" w:cs="Arial"/>
                <w:i/>
              </w:rPr>
              <w:t xml:space="preserve"> Varón (Sup)</w:t>
            </w:r>
          </w:p>
        </w:tc>
        <w:tc>
          <w:tcPr>
            <w:tcW w:w="1134" w:type="dxa"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1417" w:type="dxa"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1030280434</w:t>
            </w:r>
          </w:p>
        </w:tc>
        <w:tc>
          <w:tcPr>
            <w:tcW w:w="2835" w:type="dxa"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  <w:r w:rsidRPr="00F13E9F">
              <w:rPr>
                <w:rFonts w:asciiTheme="majorHAnsi" w:hAnsiTheme="majorHAnsi" w:cs="Arial"/>
                <w:i/>
              </w:rPr>
              <w:t xml:space="preserve">Vereda S. </w:t>
            </w:r>
            <w:r w:rsidR="00BE0E78" w:rsidRPr="00F13E9F">
              <w:rPr>
                <w:rFonts w:asciiTheme="majorHAnsi" w:hAnsiTheme="majorHAnsi" w:cs="Arial"/>
                <w:i/>
              </w:rPr>
              <w:t>Cristóbal</w:t>
            </w:r>
            <w:r w:rsidRPr="00F13E9F">
              <w:rPr>
                <w:rFonts w:asciiTheme="majorHAnsi" w:hAnsiTheme="majorHAnsi" w:cs="Arial"/>
                <w:i/>
              </w:rPr>
              <w:t xml:space="preserve"> Alto</w:t>
            </w:r>
          </w:p>
        </w:tc>
        <w:tc>
          <w:tcPr>
            <w:tcW w:w="1418" w:type="dxa"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3143623419</w:t>
            </w:r>
          </w:p>
        </w:tc>
        <w:tc>
          <w:tcPr>
            <w:tcW w:w="2409" w:type="dxa"/>
            <w:vMerge/>
          </w:tcPr>
          <w:p w:rsidR="00B97D20" w:rsidRPr="00F13E9F" w:rsidRDefault="00B97D20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7314E4" w:rsidRPr="00D8200B" w:rsidTr="00BF6314">
        <w:tc>
          <w:tcPr>
            <w:tcW w:w="1843" w:type="dxa"/>
            <w:vMerge w:val="restart"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 Isidro</w:t>
            </w:r>
          </w:p>
        </w:tc>
        <w:tc>
          <w:tcPr>
            <w:tcW w:w="1134" w:type="dxa"/>
            <w:vMerge w:val="restart"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9°</w:t>
            </w:r>
          </w:p>
        </w:tc>
        <w:tc>
          <w:tcPr>
            <w:tcW w:w="3119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Yeimmy Alejandra Molina</w:t>
            </w:r>
          </w:p>
        </w:tc>
        <w:tc>
          <w:tcPr>
            <w:tcW w:w="1134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1107008318</w:t>
            </w:r>
          </w:p>
        </w:tc>
        <w:tc>
          <w:tcPr>
            <w:tcW w:w="2835" w:type="dxa"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Osera</w:t>
            </w:r>
          </w:p>
        </w:tc>
        <w:tc>
          <w:tcPr>
            <w:tcW w:w="1418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3138026029</w:t>
            </w:r>
          </w:p>
        </w:tc>
        <w:tc>
          <w:tcPr>
            <w:tcW w:w="2409" w:type="dxa"/>
            <w:vMerge w:val="restart"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Jairo Andrés Rivera</w:t>
            </w:r>
          </w:p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Luis Enrique Vásquez</w:t>
            </w:r>
          </w:p>
        </w:tc>
      </w:tr>
      <w:tr w:rsidR="007314E4" w:rsidRPr="00D8200B" w:rsidTr="00BF6314">
        <w:tc>
          <w:tcPr>
            <w:tcW w:w="1843" w:type="dxa"/>
            <w:vMerge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Johan Yefrey Varon</w:t>
            </w:r>
          </w:p>
        </w:tc>
        <w:tc>
          <w:tcPr>
            <w:tcW w:w="1134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1005859995</w:t>
            </w:r>
          </w:p>
        </w:tc>
        <w:tc>
          <w:tcPr>
            <w:tcW w:w="2835" w:type="dxa"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Osera</w:t>
            </w:r>
          </w:p>
        </w:tc>
        <w:tc>
          <w:tcPr>
            <w:tcW w:w="1418" w:type="dxa"/>
          </w:tcPr>
          <w:p w:rsidR="007314E4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3116963840</w:t>
            </w:r>
          </w:p>
        </w:tc>
        <w:tc>
          <w:tcPr>
            <w:tcW w:w="2409" w:type="dxa"/>
            <w:vMerge/>
          </w:tcPr>
          <w:p w:rsidR="007314E4" w:rsidRPr="00F13E9F" w:rsidRDefault="007314E4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225443" w:rsidRPr="00D8200B" w:rsidTr="00BF6314">
        <w:tc>
          <w:tcPr>
            <w:tcW w:w="1843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La Linda</w:t>
            </w:r>
          </w:p>
        </w:tc>
        <w:tc>
          <w:tcPr>
            <w:tcW w:w="1134" w:type="dxa"/>
            <w:vMerge w:val="restart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Pre Esco-5to</w:t>
            </w:r>
          </w:p>
        </w:tc>
        <w:tc>
          <w:tcPr>
            <w:tcW w:w="3119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Danna Karina Diaz</w:t>
            </w:r>
          </w:p>
        </w:tc>
        <w:tc>
          <w:tcPr>
            <w:tcW w:w="1134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1417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1104941570</w:t>
            </w:r>
          </w:p>
        </w:tc>
        <w:tc>
          <w:tcPr>
            <w:tcW w:w="2835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Linda</w:t>
            </w:r>
          </w:p>
        </w:tc>
        <w:tc>
          <w:tcPr>
            <w:tcW w:w="1418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3202071561</w:t>
            </w:r>
          </w:p>
        </w:tc>
        <w:tc>
          <w:tcPr>
            <w:tcW w:w="2409" w:type="dxa"/>
            <w:vMerge w:val="restart"/>
          </w:tcPr>
          <w:p w:rsidR="00225443" w:rsidRPr="00F13E9F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José Jair Gomez</w:t>
            </w:r>
          </w:p>
        </w:tc>
      </w:tr>
      <w:tr w:rsidR="00225443" w:rsidRPr="00D8200B" w:rsidTr="00BF6314">
        <w:tc>
          <w:tcPr>
            <w:tcW w:w="1843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Dayani Andrea Zuñiga</w:t>
            </w:r>
          </w:p>
        </w:tc>
        <w:tc>
          <w:tcPr>
            <w:tcW w:w="1134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1417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1109001376</w:t>
            </w:r>
          </w:p>
        </w:tc>
        <w:tc>
          <w:tcPr>
            <w:tcW w:w="2835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Linda</w:t>
            </w:r>
          </w:p>
        </w:tc>
        <w:tc>
          <w:tcPr>
            <w:tcW w:w="1418" w:type="dxa"/>
          </w:tcPr>
          <w:p w:rsidR="00225443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3112601071</w:t>
            </w:r>
          </w:p>
        </w:tc>
        <w:tc>
          <w:tcPr>
            <w:tcW w:w="2409" w:type="dxa"/>
            <w:vMerge/>
          </w:tcPr>
          <w:p w:rsidR="00225443" w:rsidRPr="00F13E9F" w:rsidRDefault="00225443" w:rsidP="0091761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 w:val="restart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Santa Bárbara</w:t>
            </w:r>
          </w:p>
        </w:tc>
        <w:tc>
          <w:tcPr>
            <w:tcW w:w="1134" w:type="dxa"/>
            <w:vMerge w:val="restart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 y 5</w:t>
            </w:r>
          </w:p>
        </w:tc>
        <w:tc>
          <w:tcPr>
            <w:tcW w:w="3119" w:type="dxa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Dubier Arley Garzón</w:t>
            </w:r>
          </w:p>
        </w:tc>
        <w:tc>
          <w:tcPr>
            <w:tcW w:w="1134" w:type="dxa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1417" w:type="dxa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1104939382</w:t>
            </w:r>
          </w:p>
        </w:tc>
        <w:tc>
          <w:tcPr>
            <w:tcW w:w="2835" w:type="dxa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Santa Bárbara</w:t>
            </w:r>
          </w:p>
        </w:tc>
        <w:tc>
          <w:tcPr>
            <w:tcW w:w="1418" w:type="dxa"/>
          </w:tcPr>
          <w:p w:rsidR="00CD56CC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3127137550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91761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Nubia Lorena Padilla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Danilo Arias Romero(Sup)</w:t>
            </w:r>
          </w:p>
        </w:tc>
        <w:tc>
          <w:tcPr>
            <w:tcW w:w="1134" w:type="dxa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1417" w:type="dxa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1110482671</w:t>
            </w:r>
          </w:p>
        </w:tc>
        <w:tc>
          <w:tcPr>
            <w:tcW w:w="2835" w:type="dxa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Santa Bárbara</w:t>
            </w:r>
          </w:p>
        </w:tc>
        <w:tc>
          <w:tcPr>
            <w:tcW w:w="1418" w:type="dxa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3133203459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 w:val="restart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Primaria</w:t>
            </w: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3°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Sebastián Laverde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12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M. Esperanza Hartmann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Yeimy Marín (Supl)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4°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Karol Mariana Santiago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– Cocora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Edilberto Patiño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Kevin Andrés Carmona (Supl)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– Cocora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5°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Manuela Galindo Salazar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15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1072099949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Balcones de Navarra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3178553308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Flor Edilsa López Sua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Joan Andrés Chávez Gómez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1100623715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Clle 21sur N°35-38 Boquerón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3007845391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 w:val="restart"/>
          </w:tcPr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Secundaria</w:t>
            </w: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6°-1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Mariana Patiño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14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Esmeralda Guzmán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Johan Visbal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6°-2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Cristian A. Pineda Yascual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15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María Nubia León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Mafre Villamil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7°-1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Laura Valentina Aldana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1107875055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Perico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3208895774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John Freddy Fernández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María Camila Maya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1089196126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3112527880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7°-2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Karol Yelitza Herrera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12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1006121678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Mz 7 Cas 1 Murillo Toro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3133808107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Hernando Montoya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Luis Alberto Pérez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1005814381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Morrochuzco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3152120641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8°-1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Nired Dayana Devia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13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Cra 38 sur N°20-15 Boquerón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3138930921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Manuel Alfonso Galindo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Carol Tatiana Muñoz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1107974510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El Tambo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3108826049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8°-2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Andrés David Giraldo 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23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1001046438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3103110253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Carolina Ramírez S.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Santos Eduardo Téllez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1000352416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3127267794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9°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José Anderson Bernal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19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1006006550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Honduras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Diana Milena Estupiñan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Nicolás Portilla Londoño 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1005715937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10°-1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Tatiana Carolina Gómez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1004794576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Cocora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Clara Victoria Forero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10°-2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Wilfredy Marín Espinosa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1007394872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Barrio Ricaurte Sur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3212179801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José Fernando Montealegre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Cindy Katherine Lozano(Sup)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1193049388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3016711316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11°</w:t>
            </w: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Danna Marcela Silva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20</w:t>
            </w:r>
          </w:p>
        </w:tc>
        <w:tc>
          <w:tcPr>
            <w:tcW w:w="1417" w:type="dxa"/>
          </w:tcPr>
          <w:p w:rsidR="00CD56CC" w:rsidRPr="004B75B5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 w:rsidRPr="004B75B5">
              <w:rPr>
                <w:rFonts w:asciiTheme="majorHAnsi" w:hAnsiTheme="majorHAnsi"/>
              </w:rPr>
              <w:t>1010073857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Curalito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3105752930</w:t>
            </w:r>
          </w:p>
        </w:tc>
        <w:tc>
          <w:tcPr>
            <w:tcW w:w="2409" w:type="dxa"/>
            <w:vMerge w:val="restart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Jaime Adalberto Flórez</w:t>
            </w:r>
          </w:p>
        </w:tc>
      </w:tr>
      <w:tr w:rsidR="00CD56CC" w:rsidRPr="00D8200B" w:rsidTr="00BF6314">
        <w:tc>
          <w:tcPr>
            <w:tcW w:w="1843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Lizet Natalia Millán(Sup)</w:t>
            </w:r>
          </w:p>
        </w:tc>
        <w:tc>
          <w:tcPr>
            <w:tcW w:w="1134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</w:t>
            </w:r>
          </w:p>
        </w:tc>
        <w:tc>
          <w:tcPr>
            <w:tcW w:w="1417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1007931492</w:t>
            </w:r>
          </w:p>
        </w:tc>
        <w:tc>
          <w:tcPr>
            <w:tcW w:w="2835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Cll 20 sur N°29-126 Miramar</w:t>
            </w:r>
          </w:p>
        </w:tc>
        <w:tc>
          <w:tcPr>
            <w:tcW w:w="1418" w:type="dxa"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3134459423</w:t>
            </w:r>
          </w:p>
        </w:tc>
        <w:tc>
          <w:tcPr>
            <w:tcW w:w="2409" w:type="dxa"/>
            <w:vMerge/>
          </w:tcPr>
          <w:p w:rsidR="00CD56CC" w:rsidRPr="00F13E9F" w:rsidRDefault="00CD56CC" w:rsidP="00CD56CC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</w:tbl>
    <w:p w:rsidR="00235F0B" w:rsidRDefault="00235F0B" w:rsidP="00BB6241">
      <w:pPr>
        <w:jc w:val="both"/>
        <w:rPr>
          <w:b/>
          <w:sz w:val="28"/>
          <w:szCs w:val="28"/>
        </w:rPr>
      </w:pPr>
    </w:p>
    <w:p w:rsidR="00DF1DB5" w:rsidRDefault="005324C3" w:rsidP="00532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PADRES DE FAMILIA REPRESENTANTES DE GRADO</w:t>
      </w:r>
    </w:p>
    <w:p w:rsidR="001034E8" w:rsidRDefault="001034E8" w:rsidP="00BB6241">
      <w:pPr>
        <w:jc w:val="both"/>
        <w:rPr>
          <w:b/>
          <w:sz w:val="28"/>
          <w:szCs w:val="28"/>
        </w:rPr>
      </w:pPr>
    </w:p>
    <w:tbl>
      <w:tblPr>
        <w:tblStyle w:val="Tablaconcuadrcula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3119"/>
        <w:gridCol w:w="1134"/>
        <w:gridCol w:w="1417"/>
        <w:gridCol w:w="2835"/>
        <w:gridCol w:w="1418"/>
        <w:gridCol w:w="2409"/>
      </w:tblGrid>
      <w:tr w:rsidR="005324C3" w:rsidRPr="00D8200B" w:rsidTr="000C5E21">
        <w:tc>
          <w:tcPr>
            <w:tcW w:w="1843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SEDE</w:t>
            </w:r>
          </w:p>
        </w:tc>
        <w:tc>
          <w:tcPr>
            <w:tcW w:w="1134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GRADO</w:t>
            </w:r>
          </w:p>
        </w:tc>
        <w:tc>
          <w:tcPr>
            <w:tcW w:w="3119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Nombre Representante</w:t>
            </w:r>
          </w:p>
        </w:tc>
        <w:tc>
          <w:tcPr>
            <w:tcW w:w="1134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N°</w:t>
            </w: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 xml:space="preserve"> votos</w:t>
            </w:r>
          </w:p>
        </w:tc>
        <w:tc>
          <w:tcPr>
            <w:tcW w:w="1417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D.I.</w:t>
            </w:r>
          </w:p>
        </w:tc>
        <w:tc>
          <w:tcPr>
            <w:tcW w:w="2835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Dirección  Residencia</w:t>
            </w:r>
          </w:p>
        </w:tc>
        <w:tc>
          <w:tcPr>
            <w:tcW w:w="1418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2409" w:type="dxa"/>
          </w:tcPr>
          <w:p w:rsidR="005324C3" w:rsidRPr="00D8200B" w:rsidRDefault="005324C3" w:rsidP="000C5E21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>Director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(a)</w:t>
            </w:r>
            <w:r w:rsidRPr="00D8200B">
              <w:rPr>
                <w:rFonts w:asciiTheme="majorHAnsi" w:hAnsiTheme="majorHAnsi" w:cs="Arial"/>
                <w:b/>
                <w:sz w:val="24"/>
                <w:szCs w:val="24"/>
              </w:rPr>
              <w:t xml:space="preserve"> de Grado</w:t>
            </w:r>
          </w:p>
        </w:tc>
      </w:tr>
      <w:tr w:rsidR="00CD552D" w:rsidRPr="00D8200B" w:rsidTr="000C5E21">
        <w:tc>
          <w:tcPr>
            <w:tcW w:w="1843" w:type="dxa"/>
            <w:vMerge w:val="restart"/>
          </w:tcPr>
          <w:p w:rsidR="00CD552D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PRIMARIA</w:t>
            </w:r>
          </w:p>
        </w:tc>
        <w:tc>
          <w:tcPr>
            <w:tcW w:w="1134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Prescolar</w:t>
            </w:r>
          </w:p>
        </w:tc>
        <w:tc>
          <w:tcPr>
            <w:tcW w:w="3119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Dusfay </w:t>
            </w:r>
            <w:r w:rsidR="00EF6C1D">
              <w:rPr>
                <w:rFonts w:asciiTheme="majorHAnsi" w:hAnsiTheme="majorHAnsi" w:cs="Arial"/>
                <w:i/>
              </w:rPr>
              <w:t>Rodríguez</w:t>
            </w:r>
            <w:r>
              <w:rPr>
                <w:rFonts w:asciiTheme="majorHAnsi" w:hAnsiTheme="majorHAnsi" w:cs="Arial"/>
                <w:i/>
              </w:rPr>
              <w:t xml:space="preserve"> Avilés</w:t>
            </w: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</w:t>
            </w: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28613259</w:t>
            </w: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3205912474</w:t>
            </w:r>
          </w:p>
        </w:tc>
        <w:tc>
          <w:tcPr>
            <w:tcW w:w="2409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Martha Cecilia Rivera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Pr="00F13E9F" w:rsidRDefault="00BE0E78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María</w:t>
            </w:r>
            <w:r w:rsidR="00CD552D">
              <w:rPr>
                <w:rFonts w:asciiTheme="majorHAnsi" w:hAnsiTheme="majorHAnsi" w:cs="Arial"/>
                <w:i/>
              </w:rPr>
              <w:t xml:space="preserve"> Dilia Laverde (Supl)</w:t>
            </w: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</w:t>
            </w: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1110496905</w:t>
            </w: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– Cocora</w:t>
            </w: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3202138682</w:t>
            </w:r>
          </w:p>
        </w:tc>
        <w:tc>
          <w:tcPr>
            <w:tcW w:w="2409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1°</w:t>
            </w:r>
          </w:p>
        </w:tc>
        <w:tc>
          <w:tcPr>
            <w:tcW w:w="3119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Sandra Guzmán</w:t>
            </w: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6750523</w:t>
            </w: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Morrochuzco</w:t>
            </w: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3219351144</w:t>
            </w:r>
          </w:p>
        </w:tc>
        <w:tc>
          <w:tcPr>
            <w:tcW w:w="2409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Karen Milena </w:t>
            </w:r>
            <w:r w:rsidR="00EF6C1D">
              <w:rPr>
                <w:rFonts w:asciiTheme="majorHAnsi" w:hAnsiTheme="majorHAnsi" w:cs="Arial"/>
                <w:i/>
              </w:rPr>
              <w:t>Páez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2°</w:t>
            </w:r>
          </w:p>
        </w:tc>
        <w:tc>
          <w:tcPr>
            <w:tcW w:w="3119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Andrea Muñoz</w:t>
            </w: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1110544544</w:t>
            </w: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Loma</w:t>
            </w: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3125106307</w:t>
            </w:r>
          </w:p>
        </w:tc>
        <w:tc>
          <w:tcPr>
            <w:tcW w:w="2409" w:type="dxa"/>
            <w:vMerge w:val="restart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Martha Yolima Ruiz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Olga Lucero Barrero (Supl)</w:t>
            </w:r>
          </w:p>
        </w:tc>
        <w:tc>
          <w:tcPr>
            <w:tcW w:w="1134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65764984</w:t>
            </w:r>
          </w:p>
        </w:tc>
        <w:tc>
          <w:tcPr>
            <w:tcW w:w="2835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Barrio La Esperanza</w:t>
            </w:r>
          </w:p>
        </w:tc>
        <w:tc>
          <w:tcPr>
            <w:tcW w:w="1418" w:type="dxa"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3104771681</w:t>
            </w:r>
          </w:p>
        </w:tc>
        <w:tc>
          <w:tcPr>
            <w:tcW w:w="2409" w:type="dxa"/>
            <w:vMerge/>
          </w:tcPr>
          <w:p w:rsidR="00CD552D" w:rsidRPr="00F13E9F" w:rsidRDefault="00CD552D" w:rsidP="000C5E21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3°</w:t>
            </w:r>
          </w:p>
        </w:tc>
        <w:tc>
          <w:tcPr>
            <w:tcW w:w="3119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Luz Janeth Vera</w:t>
            </w:r>
          </w:p>
        </w:tc>
        <w:tc>
          <w:tcPr>
            <w:tcW w:w="1134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</w:t>
            </w:r>
          </w:p>
        </w:tc>
        <w:tc>
          <w:tcPr>
            <w:tcW w:w="1417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65775143</w:t>
            </w:r>
          </w:p>
        </w:tc>
        <w:tc>
          <w:tcPr>
            <w:tcW w:w="2835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3134644178</w:t>
            </w:r>
          </w:p>
        </w:tc>
        <w:tc>
          <w:tcPr>
            <w:tcW w:w="2409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M. Esperanza Hartmann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Blanca Flor Osorio (Sup)</w:t>
            </w:r>
          </w:p>
        </w:tc>
        <w:tc>
          <w:tcPr>
            <w:tcW w:w="1134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</w:t>
            </w:r>
          </w:p>
        </w:tc>
        <w:tc>
          <w:tcPr>
            <w:tcW w:w="1417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28944887</w:t>
            </w:r>
          </w:p>
        </w:tc>
        <w:tc>
          <w:tcPr>
            <w:tcW w:w="2835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4°</w:t>
            </w:r>
          </w:p>
        </w:tc>
        <w:tc>
          <w:tcPr>
            <w:tcW w:w="3119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Nancy Viviana Vanegas</w:t>
            </w:r>
          </w:p>
        </w:tc>
        <w:tc>
          <w:tcPr>
            <w:tcW w:w="1134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1417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1105612099</w:t>
            </w:r>
          </w:p>
        </w:tc>
        <w:tc>
          <w:tcPr>
            <w:tcW w:w="2835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Esmeralda</w:t>
            </w:r>
          </w:p>
        </w:tc>
        <w:tc>
          <w:tcPr>
            <w:tcW w:w="1418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3102717498</w:t>
            </w:r>
          </w:p>
        </w:tc>
        <w:tc>
          <w:tcPr>
            <w:tcW w:w="2409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Edilberto Patiño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Default="00EF6C1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Héctor</w:t>
            </w:r>
            <w:r w:rsidR="00CD552D">
              <w:rPr>
                <w:rFonts w:asciiTheme="majorHAnsi" w:hAnsiTheme="majorHAnsi" w:cs="Arial"/>
                <w:i/>
              </w:rPr>
              <w:t xml:space="preserve"> Fabio Carmona (Sup)</w:t>
            </w:r>
          </w:p>
        </w:tc>
        <w:tc>
          <w:tcPr>
            <w:tcW w:w="1134" w:type="dxa"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</w:t>
            </w:r>
          </w:p>
        </w:tc>
        <w:tc>
          <w:tcPr>
            <w:tcW w:w="1417" w:type="dxa"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1093212954</w:t>
            </w:r>
          </w:p>
        </w:tc>
        <w:tc>
          <w:tcPr>
            <w:tcW w:w="2835" w:type="dxa"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3204500799</w:t>
            </w:r>
          </w:p>
        </w:tc>
        <w:tc>
          <w:tcPr>
            <w:tcW w:w="2409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5°</w:t>
            </w:r>
          </w:p>
        </w:tc>
        <w:tc>
          <w:tcPr>
            <w:tcW w:w="3119" w:type="dxa"/>
          </w:tcPr>
          <w:p w:rsidR="00CD552D" w:rsidRPr="00F13E9F" w:rsidRDefault="000772F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Amanda Milena Tellez</w:t>
            </w:r>
          </w:p>
        </w:tc>
        <w:tc>
          <w:tcPr>
            <w:tcW w:w="1134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52D" w:rsidRPr="00F13E9F" w:rsidRDefault="000772F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– Cocora</w:t>
            </w:r>
          </w:p>
        </w:tc>
        <w:tc>
          <w:tcPr>
            <w:tcW w:w="1418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Flor Edilsa </w:t>
            </w:r>
            <w:r w:rsidR="00BE0E78">
              <w:rPr>
                <w:rFonts w:asciiTheme="majorHAnsi" w:hAnsiTheme="majorHAnsi" w:cs="Arial"/>
                <w:i/>
              </w:rPr>
              <w:t>López</w:t>
            </w:r>
            <w:r>
              <w:rPr>
                <w:rFonts w:asciiTheme="majorHAnsi" w:hAnsiTheme="majorHAnsi" w:cs="Arial"/>
                <w:i/>
              </w:rPr>
              <w:t xml:space="preserve"> Sua</w:t>
            </w:r>
          </w:p>
        </w:tc>
      </w:tr>
      <w:tr w:rsidR="00CD552D" w:rsidRPr="00D8200B" w:rsidTr="000C5E21">
        <w:tc>
          <w:tcPr>
            <w:tcW w:w="1843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D552D" w:rsidRPr="00F13E9F" w:rsidRDefault="000772F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Lucy Castro Durán (Sup)</w:t>
            </w:r>
          </w:p>
        </w:tc>
        <w:tc>
          <w:tcPr>
            <w:tcW w:w="1134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D552D" w:rsidRPr="00F13E9F" w:rsidRDefault="000772F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Coello – Cocora</w:t>
            </w:r>
          </w:p>
        </w:tc>
        <w:tc>
          <w:tcPr>
            <w:tcW w:w="1418" w:type="dxa"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D552D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A7434B" w:rsidRPr="00D8200B" w:rsidTr="000C5E21">
        <w:tc>
          <w:tcPr>
            <w:tcW w:w="1843" w:type="dxa"/>
            <w:vMerge w:val="restart"/>
          </w:tcPr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CD552D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  <w:p w:rsidR="00A7434B" w:rsidRPr="00F13E9F" w:rsidRDefault="00CD552D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SECUNDARIA</w:t>
            </w:r>
          </w:p>
        </w:tc>
        <w:tc>
          <w:tcPr>
            <w:tcW w:w="1134" w:type="dxa"/>
            <w:vMerge w:val="restart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6°-1</w:t>
            </w:r>
          </w:p>
        </w:tc>
        <w:tc>
          <w:tcPr>
            <w:tcW w:w="3119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Luis Alfonso Olaya</w:t>
            </w:r>
          </w:p>
        </w:tc>
        <w:tc>
          <w:tcPr>
            <w:tcW w:w="1134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Unánime</w:t>
            </w:r>
          </w:p>
        </w:tc>
        <w:tc>
          <w:tcPr>
            <w:tcW w:w="1417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93360166</w:t>
            </w:r>
          </w:p>
        </w:tc>
        <w:tc>
          <w:tcPr>
            <w:tcW w:w="2835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 Rafael</w:t>
            </w:r>
          </w:p>
        </w:tc>
        <w:tc>
          <w:tcPr>
            <w:tcW w:w="1418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3125481641</w:t>
            </w:r>
          </w:p>
        </w:tc>
        <w:tc>
          <w:tcPr>
            <w:tcW w:w="2409" w:type="dxa"/>
            <w:vMerge w:val="restart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Esmeralda Guzmán</w:t>
            </w: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6°-2</w:t>
            </w:r>
          </w:p>
        </w:tc>
        <w:tc>
          <w:tcPr>
            <w:tcW w:w="3119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 w:val="restart"/>
          </w:tcPr>
          <w:p w:rsidR="00A7434B" w:rsidRPr="00F13E9F" w:rsidRDefault="00BE0E78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María</w:t>
            </w:r>
            <w:r w:rsidR="00A7434B">
              <w:rPr>
                <w:rFonts w:asciiTheme="majorHAnsi" w:hAnsiTheme="majorHAnsi" w:cs="Arial"/>
                <w:i/>
              </w:rPr>
              <w:t xml:space="preserve"> Nubia León</w:t>
            </w: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7°-1</w:t>
            </w:r>
          </w:p>
        </w:tc>
        <w:tc>
          <w:tcPr>
            <w:tcW w:w="3119" w:type="dxa"/>
          </w:tcPr>
          <w:p w:rsidR="00A7434B" w:rsidRPr="00F13E9F" w:rsidRDefault="00852AE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Lisbeth Ibañez </w:t>
            </w:r>
          </w:p>
        </w:tc>
        <w:tc>
          <w:tcPr>
            <w:tcW w:w="1134" w:type="dxa"/>
          </w:tcPr>
          <w:p w:rsidR="00A7434B" w:rsidRPr="00F13E9F" w:rsidRDefault="00852AE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Unánime</w:t>
            </w:r>
          </w:p>
        </w:tc>
        <w:tc>
          <w:tcPr>
            <w:tcW w:w="1417" w:type="dxa"/>
          </w:tcPr>
          <w:p w:rsidR="00A7434B" w:rsidRPr="00F13E9F" w:rsidRDefault="00852AE9" w:rsidP="00852AE9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1110473323</w:t>
            </w:r>
          </w:p>
        </w:tc>
        <w:tc>
          <w:tcPr>
            <w:tcW w:w="2835" w:type="dxa"/>
          </w:tcPr>
          <w:p w:rsidR="00A7434B" w:rsidRPr="00F13E9F" w:rsidRDefault="00852AE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Pastos</w:t>
            </w:r>
          </w:p>
        </w:tc>
        <w:tc>
          <w:tcPr>
            <w:tcW w:w="1418" w:type="dxa"/>
          </w:tcPr>
          <w:p w:rsidR="00A7434B" w:rsidRPr="00F13E9F" w:rsidRDefault="00852AE9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3183797185</w:t>
            </w:r>
          </w:p>
        </w:tc>
        <w:tc>
          <w:tcPr>
            <w:tcW w:w="2409" w:type="dxa"/>
            <w:vMerge w:val="restart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John Freddy </w:t>
            </w:r>
            <w:r w:rsidR="00BE0E78">
              <w:rPr>
                <w:rFonts w:asciiTheme="majorHAnsi" w:hAnsiTheme="majorHAnsi" w:cs="Arial"/>
                <w:i/>
              </w:rPr>
              <w:t>Fernández</w:t>
            </w: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7°-2</w:t>
            </w:r>
          </w:p>
        </w:tc>
        <w:tc>
          <w:tcPr>
            <w:tcW w:w="3119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David </w:t>
            </w:r>
            <w:r w:rsidR="00EF6C1D">
              <w:rPr>
                <w:rFonts w:asciiTheme="majorHAnsi" w:hAnsiTheme="majorHAnsi" w:cs="Arial"/>
                <w:i/>
              </w:rPr>
              <w:t>Méndez</w:t>
            </w:r>
            <w:r>
              <w:rPr>
                <w:rFonts w:asciiTheme="majorHAnsi" w:hAnsiTheme="majorHAnsi" w:cs="Arial"/>
                <w:i/>
              </w:rPr>
              <w:t xml:space="preserve"> </w:t>
            </w:r>
            <w:r w:rsidR="00EF6C1D">
              <w:rPr>
                <w:rFonts w:asciiTheme="majorHAnsi" w:hAnsiTheme="majorHAnsi" w:cs="Arial"/>
                <w:i/>
              </w:rPr>
              <w:t>Rodríguez</w:t>
            </w:r>
          </w:p>
        </w:tc>
        <w:tc>
          <w:tcPr>
            <w:tcW w:w="1134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1417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14279223</w:t>
            </w:r>
          </w:p>
        </w:tc>
        <w:tc>
          <w:tcPr>
            <w:tcW w:w="2835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El Ingenio</w:t>
            </w:r>
          </w:p>
        </w:tc>
        <w:tc>
          <w:tcPr>
            <w:tcW w:w="1418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3138576715</w:t>
            </w:r>
          </w:p>
        </w:tc>
        <w:tc>
          <w:tcPr>
            <w:tcW w:w="2409" w:type="dxa"/>
            <w:vMerge w:val="restart"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Hernando Montoya</w:t>
            </w: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Katherine Ruiz Delgado</w:t>
            </w:r>
            <w:r w:rsidR="00CD552D">
              <w:rPr>
                <w:rFonts w:asciiTheme="majorHAnsi" w:hAnsiTheme="majorHAnsi" w:cs="Arial"/>
                <w:i/>
              </w:rPr>
              <w:t xml:space="preserve"> (Sup)</w:t>
            </w:r>
          </w:p>
        </w:tc>
        <w:tc>
          <w:tcPr>
            <w:tcW w:w="1134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1417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1234638019</w:t>
            </w:r>
          </w:p>
        </w:tc>
        <w:tc>
          <w:tcPr>
            <w:tcW w:w="2835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Cll 12 N°11-77 Ricaurte</w:t>
            </w:r>
          </w:p>
        </w:tc>
        <w:tc>
          <w:tcPr>
            <w:tcW w:w="1418" w:type="dxa"/>
          </w:tcPr>
          <w:p w:rsidR="00A7434B" w:rsidRPr="00F13E9F" w:rsidRDefault="00C564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3106132126</w:t>
            </w:r>
          </w:p>
        </w:tc>
        <w:tc>
          <w:tcPr>
            <w:tcW w:w="2409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8°-1</w:t>
            </w:r>
          </w:p>
        </w:tc>
        <w:tc>
          <w:tcPr>
            <w:tcW w:w="3119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Deyey Lichs</w:t>
            </w:r>
          </w:p>
        </w:tc>
        <w:tc>
          <w:tcPr>
            <w:tcW w:w="1134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1417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1116912228</w:t>
            </w:r>
          </w:p>
        </w:tc>
        <w:tc>
          <w:tcPr>
            <w:tcW w:w="2835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Multifamiliares El Tejar</w:t>
            </w:r>
          </w:p>
        </w:tc>
        <w:tc>
          <w:tcPr>
            <w:tcW w:w="1418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3142744291</w:t>
            </w:r>
          </w:p>
        </w:tc>
        <w:tc>
          <w:tcPr>
            <w:tcW w:w="2409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Manuel Alfonso Galindo</w:t>
            </w: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Erly Patricia Valbuena</w:t>
            </w:r>
            <w:r w:rsidR="00CD552D">
              <w:rPr>
                <w:rFonts w:asciiTheme="majorHAnsi" w:hAnsiTheme="majorHAnsi" w:cs="Arial"/>
                <w:i/>
              </w:rPr>
              <w:t xml:space="preserve"> (Sup)</w:t>
            </w:r>
          </w:p>
        </w:tc>
        <w:tc>
          <w:tcPr>
            <w:tcW w:w="1134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</w:t>
            </w:r>
          </w:p>
        </w:tc>
        <w:tc>
          <w:tcPr>
            <w:tcW w:w="1417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28544510</w:t>
            </w:r>
          </w:p>
        </w:tc>
        <w:tc>
          <w:tcPr>
            <w:tcW w:w="2835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El Tambo</w:t>
            </w:r>
          </w:p>
        </w:tc>
        <w:tc>
          <w:tcPr>
            <w:tcW w:w="1418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3107523537</w:t>
            </w:r>
          </w:p>
        </w:tc>
        <w:tc>
          <w:tcPr>
            <w:tcW w:w="2409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8°-2</w:t>
            </w: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Luz Nayid Espinosa 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8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28554388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311857325</w:t>
            </w:r>
          </w:p>
        </w:tc>
        <w:tc>
          <w:tcPr>
            <w:tcW w:w="2409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Carolina </w:t>
            </w:r>
            <w:r w:rsidR="00EF6C1D">
              <w:rPr>
                <w:rFonts w:asciiTheme="majorHAnsi" w:hAnsiTheme="majorHAnsi" w:cs="Arial"/>
                <w:i/>
              </w:rPr>
              <w:t>Ramírez</w:t>
            </w:r>
            <w:r>
              <w:rPr>
                <w:rFonts w:asciiTheme="majorHAnsi" w:hAnsiTheme="majorHAnsi" w:cs="Arial"/>
                <w:i/>
              </w:rPr>
              <w:t xml:space="preserve"> S.</w:t>
            </w: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Ana Leiver Arévalo</w:t>
            </w:r>
            <w:r w:rsidR="00CD552D">
              <w:rPr>
                <w:rFonts w:asciiTheme="majorHAnsi" w:hAnsiTheme="majorHAnsi" w:cs="Arial"/>
                <w:i/>
              </w:rPr>
              <w:t xml:space="preserve"> (Sup)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65764417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Esmeralda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3143880936</w:t>
            </w:r>
          </w:p>
        </w:tc>
        <w:tc>
          <w:tcPr>
            <w:tcW w:w="2409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9°</w:t>
            </w: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Cristina del Pilar Hoyos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15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53088483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Boquerón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3014146711</w:t>
            </w:r>
          </w:p>
        </w:tc>
        <w:tc>
          <w:tcPr>
            <w:tcW w:w="2409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Diana Milena Estupiñan</w:t>
            </w: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Blanca Cened Salazar</w:t>
            </w:r>
            <w:r w:rsidR="00CD552D">
              <w:rPr>
                <w:rFonts w:asciiTheme="majorHAnsi" w:hAnsiTheme="majorHAnsi" w:cs="Arial"/>
                <w:i/>
              </w:rPr>
              <w:t xml:space="preserve"> (Sup)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38253936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La Esmeralda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3208464562</w:t>
            </w:r>
          </w:p>
        </w:tc>
        <w:tc>
          <w:tcPr>
            <w:tcW w:w="2409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10°-1</w:t>
            </w: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Sandra Carmenza Atuesta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Unánime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65745957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3142349579</w:t>
            </w:r>
          </w:p>
        </w:tc>
        <w:tc>
          <w:tcPr>
            <w:tcW w:w="2409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Clara Victoria Forero</w:t>
            </w: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10°-2</w:t>
            </w: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Rosalba Delgado </w:t>
            </w:r>
            <w:r w:rsidR="00EF6C1D">
              <w:rPr>
                <w:rFonts w:asciiTheme="majorHAnsi" w:hAnsiTheme="majorHAnsi" w:cs="Arial"/>
                <w:i/>
              </w:rPr>
              <w:t>González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Unánime </w:t>
            </w:r>
          </w:p>
        </w:tc>
        <w:tc>
          <w:tcPr>
            <w:tcW w:w="1417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35353880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Curalito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3102153869</w:t>
            </w:r>
          </w:p>
        </w:tc>
        <w:tc>
          <w:tcPr>
            <w:tcW w:w="2409" w:type="dxa"/>
            <w:vMerge w:val="restart"/>
          </w:tcPr>
          <w:p w:rsidR="00C5643A" w:rsidRPr="00F13E9F" w:rsidRDefault="00EF6C1D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José</w:t>
            </w:r>
            <w:r w:rsidR="00C5643A">
              <w:rPr>
                <w:rFonts w:asciiTheme="majorHAnsi" w:hAnsiTheme="majorHAnsi" w:cs="Arial"/>
                <w:i/>
              </w:rPr>
              <w:t xml:space="preserve"> Fernando </w:t>
            </w:r>
            <w:r>
              <w:rPr>
                <w:rFonts w:asciiTheme="majorHAnsi" w:hAnsiTheme="majorHAnsi" w:cs="Arial"/>
                <w:i/>
              </w:rPr>
              <w:t>Montealegre</w:t>
            </w: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7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835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418" w:type="dxa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C5643A" w:rsidRPr="00D8200B" w:rsidTr="000C5E21">
        <w:tc>
          <w:tcPr>
            <w:tcW w:w="1843" w:type="dxa"/>
            <w:vMerge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11°</w:t>
            </w:r>
          </w:p>
        </w:tc>
        <w:tc>
          <w:tcPr>
            <w:tcW w:w="3119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Sandra Liliana Carmona</w:t>
            </w:r>
          </w:p>
        </w:tc>
        <w:tc>
          <w:tcPr>
            <w:tcW w:w="1134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12</w:t>
            </w:r>
          </w:p>
        </w:tc>
        <w:tc>
          <w:tcPr>
            <w:tcW w:w="1417" w:type="dxa"/>
          </w:tcPr>
          <w:p w:rsidR="00C5643A" w:rsidRPr="004B75B5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30359386</w:t>
            </w:r>
          </w:p>
        </w:tc>
        <w:tc>
          <w:tcPr>
            <w:tcW w:w="2835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Coello – Cocora </w:t>
            </w:r>
          </w:p>
        </w:tc>
        <w:tc>
          <w:tcPr>
            <w:tcW w:w="1418" w:type="dxa"/>
          </w:tcPr>
          <w:p w:rsidR="00C5643A" w:rsidRPr="00F13E9F" w:rsidRDefault="00BC3F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3223044520</w:t>
            </w:r>
          </w:p>
        </w:tc>
        <w:tc>
          <w:tcPr>
            <w:tcW w:w="2409" w:type="dxa"/>
            <w:vMerge w:val="restart"/>
          </w:tcPr>
          <w:p w:rsidR="00C5643A" w:rsidRPr="00F13E9F" w:rsidRDefault="00C5643A" w:rsidP="00C5643A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Jaime Adalberto </w:t>
            </w:r>
            <w:r w:rsidR="00BE0E78">
              <w:rPr>
                <w:rFonts w:asciiTheme="majorHAnsi" w:hAnsiTheme="majorHAnsi" w:cs="Arial"/>
                <w:i/>
              </w:rPr>
              <w:t>Flórez</w:t>
            </w:r>
          </w:p>
        </w:tc>
      </w:tr>
      <w:tr w:rsidR="00A7434B" w:rsidRPr="00D8200B" w:rsidTr="000C5E21">
        <w:tc>
          <w:tcPr>
            <w:tcW w:w="1843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A7434B" w:rsidRPr="00F13E9F" w:rsidRDefault="00BC3F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Alejandra </w:t>
            </w:r>
            <w:r w:rsidR="00EF6C1D">
              <w:rPr>
                <w:rFonts w:asciiTheme="majorHAnsi" w:hAnsiTheme="majorHAnsi" w:cs="Arial"/>
                <w:i/>
              </w:rPr>
              <w:t>Rodríguez</w:t>
            </w:r>
            <w:r w:rsidR="00CD552D">
              <w:rPr>
                <w:rFonts w:asciiTheme="majorHAnsi" w:hAnsiTheme="majorHAnsi" w:cs="Arial"/>
                <w:i/>
              </w:rPr>
              <w:t xml:space="preserve"> (Sup)</w:t>
            </w:r>
          </w:p>
        </w:tc>
        <w:tc>
          <w:tcPr>
            <w:tcW w:w="1134" w:type="dxa"/>
          </w:tcPr>
          <w:p w:rsidR="00A7434B" w:rsidRPr="00F13E9F" w:rsidRDefault="00BC3F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7</w:t>
            </w:r>
          </w:p>
        </w:tc>
        <w:tc>
          <w:tcPr>
            <w:tcW w:w="1417" w:type="dxa"/>
          </w:tcPr>
          <w:p w:rsidR="00A7434B" w:rsidRPr="00F13E9F" w:rsidRDefault="00BC3F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37995226</w:t>
            </w:r>
          </w:p>
        </w:tc>
        <w:tc>
          <w:tcPr>
            <w:tcW w:w="2835" w:type="dxa"/>
          </w:tcPr>
          <w:p w:rsidR="00A7434B" w:rsidRPr="00F13E9F" w:rsidRDefault="00BC3F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Curalito</w:t>
            </w:r>
          </w:p>
        </w:tc>
        <w:tc>
          <w:tcPr>
            <w:tcW w:w="1418" w:type="dxa"/>
          </w:tcPr>
          <w:p w:rsidR="00A7434B" w:rsidRPr="00F13E9F" w:rsidRDefault="00BC3F3A" w:rsidP="00A7434B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3186920945</w:t>
            </w:r>
          </w:p>
        </w:tc>
        <w:tc>
          <w:tcPr>
            <w:tcW w:w="2409" w:type="dxa"/>
            <w:vMerge/>
          </w:tcPr>
          <w:p w:rsidR="00A7434B" w:rsidRPr="00F13E9F" w:rsidRDefault="00A7434B" w:rsidP="00A7434B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2A2009" w:rsidRPr="00D8200B" w:rsidTr="000C5E21">
        <w:tc>
          <w:tcPr>
            <w:tcW w:w="1843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 Cristobal Alto</w:t>
            </w:r>
          </w:p>
        </w:tc>
        <w:tc>
          <w:tcPr>
            <w:tcW w:w="1134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 y 5</w:t>
            </w:r>
          </w:p>
        </w:tc>
        <w:tc>
          <w:tcPr>
            <w:tcW w:w="3119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Orfilia Gutierrez Parra</w:t>
            </w:r>
          </w:p>
        </w:tc>
        <w:tc>
          <w:tcPr>
            <w:tcW w:w="1134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1417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65755864</w:t>
            </w:r>
          </w:p>
        </w:tc>
        <w:tc>
          <w:tcPr>
            <w:tcW w:w="2835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 Cristóbal Alto</w:t>
            </w:r>
          </w:p>
        </w:tc>
        <w:tc>
          <w:tcPr>
            <w:tcW w:w="1418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3124157617</w:t>
            </w:r>
          </w:p>
        </w:tc>
        <w:tc>
          <w:tcPr>
            <w:tcW w:w="2409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Nancy Mejía</w:t>
            </w:r>
          </w:p>
        </w:tc>
      </w:tr>
      <w:tr w:rsidR="002A2009" w:rsidRPr="00D8200B" w:rsidTr="000C5E21">
        <w:tc>
          <w:tcPr>
            <w:tcW w:w="1843" w:type="dxa"/>
            <w:vMerge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Marta Patricia Vargas</w:t>
            </w:r>
          </w:p>
        </w:tc>
        <w:tc>
          <w:tcPr>
            <w:tcW w:w="1134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</w:t>
            </w:r>
          </w:p>
        </w:tc>
        <w:tc>
          <w:tcPr>
            <w:tcW w:w="1417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1105612206</w:t>
            </w:r>
          </w:p>
        </w:tc>
        <w:tc>
          <w:tcPr>
            <w:tcW w:w="2835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 Cristóbal Alto</w:t>
            </w:r>
          </w:p>
        </w:tc>
        <w:tc>
          <w:tcPr>
            <w:tcW w:w="1418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3217571892</w:t>
            </w:r>
          </w:p>
        </w:tc>
        <w:tc>
          <w:tcPr>
            <w:tcW w:w="2409" w:type="dxa"/>
            <w:vMerge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  <w:tr w:rsidR="002A2009" w:rsidRPr="00D8200B" w:rsidTr="000C5E21">
        <w:tc>
          <w:tcPr>
            <w:tcW w:w="1843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Santa Bárbara</w:t>
            </w:r>
          </w:p>
        </w:tc>
        <w:tc>
          <w:tcPr>
            <w:tcW w:w="1134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4 y 5</w:t>
            </w:r>
          </w:p>
        </w:tc>
        <w:tc>
          <w:tcPr>
            <w:tcW w:w="3119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Amparo Mejia</w:t>
            </w:r>
          </w:p>
        </w:tc>
        <w:tc>
          <w:tcPr>
            <w:tcW w:w="1134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5</w:t>
            </w:r>
          </w:p>
        </w:tc>
        <w:tc>
          <w:tcPr>
            <w:tcW w:w="1417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65736213</w:t>
            </w:r>
          </w:p>
        </w:tc>
        <w:tc>
          <w:tcPr>
            <w:tcW w:w="2835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Santa Bárbara</w:t>
            </w:r>
          </w:p>
        </w:tc>
        <w:tc>
          <w:tcPr>
            <w:tcW w:w="1418" w:type="dxa"/>
          </w:tcPr>
          <w:p w:rsidR="002A2009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3127137550</w:t>
            </w:r>
          </w:p>
        </w:tc>
        <w:tc>
          <w:tcPr>
            <w:tcW w:w="2409" w:type="dxa"/>
            <w:vMerge w:val="restart"/>
          </w:tcPr>
          <w:p w:rsidR="002A2009" w:rsidRPr="00F13E9F" w:rsidRDefault="002A2009" w:rsidP="006D1ABD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Nubia Lorena Padilla</w:t>
            </w:r>
          </w:p>
        </w:tc>
      </w:tr>
      <w:tr w:rsidR="002A2009" w:rsidRPr="00D8200B" w:rsidTr="000C5E21">
        <w:tc>
          <w:tcPr>
            <w:tcW w:w="1843" w:type="dxa"/>
            <w:vMerge/>
          </w:tcPr>
          <w:p w:rsidR="002A2009" w:rsidRPr="00F13E9F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1134" w:type="dxa"/>
            <w:vMerge/>
          </w:tcPr>
          <w:p w:rsidR="002A2009" w:rsidRPr="00F13E9F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3119" w:type="dxa"/>
          </w:tcPr>
          <w:p w:rsidR="002A2009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 xml:space="preserve">Ingrid Rivera Polo </w:t>
            </w:r>
          </w:p>
        </w:tc>
        <w:tc>
          <w:tcPr>
            <w:tcW w:w="1134" w:type="dxa"/>
          </w:tcPr>
          <w:p w:rsidR="002A2009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2</w:t>
            </w:r>
          </w:p>
        </w:tc>
        <w:tc>
          <w:tcPr>
            <w:tcW w:w="1417" w:type="dxa"/>
          </w:tcPr>
          <w:p w:rsidR="002A2009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1071164043</w:t>
            </w:r>
          </w:p>
        </w:tc>
        <w:tc>
          <w:tcPr>
            <w:tcW w:w="2835" w:type="dxa"/>
          </w:tcPr>
          <w:p w:rsidR="002A2009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 w:cs="Arial"/>
                <w:i/>
              </w:rPr>
              <w:t>Vereda Santa Bárbara</w:t>
            </w:r>
          </w:p>
        </w:tc>
        <w:tc>
          <w:tcPr>
            <w:tcW w:w="1418" w:type="dxa"/>
          </w:tcPr>
          <w:p w:rsidR="002A2009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  <w:tc>
          <w:tcPr>
            <w:tcW w:w="2409" w:type="dxa"/>
            <w:vMerge/>
          </w:tcPr>
          <w:p w:rsidR="002A2009" w:rsidRPr="00F13E9F" w:rsidRDefault="002A2009" w:rsidP="002A2009">
            <w:pPr>
              <w:jc w:val="center"/>
              <w:rPr>
                <w:rFonts w:asciiTheme="majorHAnsi" w:hAnsiTheme="majorHAnsi" w:cs="Arial"/>
                <w:i/>
              </w:rPr>
            </w:pPr>
          </w:p>
        </w:tc>
      </w:tr>
    </w:tbl>
    <w:p w:rsidR="001034E8" w:rsidRDefault="001034E8" w:rsidP="00BB6241">
      <w:pPr>
        <w:jc w:val="both"/>
        <w:rPr>
          <w:b/>
          <w:sz w:val="28"/>
          <w:szCs w:val="28"/>
        </w:rPr>
      </w:pPr>
    </w:p>
    <w:p w:rsidR="00EF6C1D" w:rsidRDefault="00A016F2" w:rsidP="00BB6241">
      <w:pPr>
        <w:jc w:val="both"/>
        <w:rPr>
          <w:sz w:val="28"/>
          <w:szCs w:val="28"/>
        </w:rPr>
      </w:pPr>
      <w:r>
        <w:rPr>
          <w:sz w:val="28"/>
          <w:szCs w:val="28"/>
        </w:rPr>
        <w:t>Luego de la elección de los representantes de los padres de familia, el señor rector los cita a reunión para escoger a través de votación democrática a la Elección de Representantes al Consejo Directivo y la Elección de la Junta</w:t>
      </w:r>
      <w:r w:rsidR="00EF6C1D">
        <w:rPr>
          <w:sz w:val="28"/>
          <w:szCs w:val="28"/>
        </w:rPr>
        <w:t xml:space="preserve"> quedando establecidas las siguientes funciones:</w:t>
      </w:r>
    </w:p>
    <w:p w:rsidR="00EF6C1D" w:rsidRDefault="00EF6C1D" w:rsidP="00BB6241">
      <w:pPr>
        <w:jc w:val="both"/>
        <w:rPr>
          <w:sz w:val="28"/>
          <w:szCs w:val="28"/>
        </w:rPr>
      </w:pPr>
    </w:p>
    <w:p w:rsidR="00A016F2" w:rsidRDefault="00EF6C1D" w:rsidP="00EF6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ELECCION DE LA JUNTA DIRECTIVA:</w:t>
      </w:r>
    </w:p>
    <w:p w:rsidR="00EF6C1D" w:rsidRPr="00EF6C1D" w:rsidRDefault="00EF6C1D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F6C1D">
        <w:rPr>
          <w:b/>
          <w:sz w:val="28"/>
          <w:szCs w:val="28"/>
        </w:rPr>
        <w:t xml:space="preserve">PRESIDENTE: </w:t>
      </w:r>
      <w:r>
        <w:rPr>
          <w:sz w:val="28"/>
          <w:szCs w:val="28"/>
        </w:rPr>
        <w:t>Cristina del Pilar Hoyos (Grado 9°)</w:t>
      </w:r>
    </w:p>
    <w:p w:rsidR="00EF6C1D" w:rsidRPr="00EF6C1D" w:rsidRDefault="00EF6C1D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VICEPRESIDENTE: </w:t>
      </w:r>
      <w:r w:rsidRPr="00EF6C1D">
        <w:rPr>
          <w:sz w:val="28"/>
          <w:szCs w:val="28"/>
        </w:rPr>
        <w:t>Luz Nayid</w:t>
      </w:r>
      <w:r>
        <w:rPr>
          <w:b/>
          <w:sz w:val="28"/>
          <w:szCs w:val="28"/>
        </w:rPr>
        <w:t xml:space="preserve"> </w:t>
      </w:r>
      <w:r w:rsidRPr="00EF6C1D">
        <w:rPr>
          <w:sz w:val="28"/>
          <w:szCs w:val="28"/>
        </w:rPr>
        <w:t>Espinosa</w:t>
      </w:r>
      <w:r>
        <w:rPr>
          <w:sz w:val="28"/>
          <w:szCs w:val="28"/>
        </w:rPr>
        <w:t xml:space="preserve"> (Grado 8°-2)</w:t>
      </w:r>
    </w:p>
    <w:p w:rsidR="00EF6C1D" w:rsidRPr="00B6513C" w:rsidRDefault="00EF6C1D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SECRETARIO: </w:t>
      </w:r>
      <w:r>
        <w:rPr>
          <w:sz w:val="28"/>
          <w:szCs w:val="28"/>
        </w:rPr>
        <w:t>Luis Alfonso Olaya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(Grado 6°-1)</w:t>
      </w:r>
    </w:p>
    <w:p w:rsidR="00B6513C" w:rsidRPr="00B6513C" w:rsidRDefault="00B6513C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TESORERA: </w:t>
      </w:r>
      <w:r>
        <w:rPr>
          <w:sz w:val="28"/>
          <w:szCs w:val="28"/>
        </w:rPr>
        <w:t>Sandra Carmenza Atuesta (Grado 10°-1)</w:t>
      </w:r>
    </w:p>
    <w:p w:rsidR="00B6513C" w:rsidRPr="00B6513C" w:rsidRDefault="00B6513C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FISCAL: </w:t>
      </w:r>
      <w:r>
        <w:rPr>
          <w:sz w:val="28"/>
          <w:szCs w:val="28"/>
        </w:rPr>
        <w:t>Olga Lucia Barrero (Grado 2°)</w:t>
      </w:r>
    </w:p>
    <w:p w:rsidR="00B6513C" w:rsidRPr="00B6513C" w:rsidRDefault="00B6513C" w:rsidP="00EF6C1D">
      <w:pPr>
        <w:pStyle w:val="Prrafodelist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VOCAL: </w:t>
      </w:r>
      <w:r>
        <w:rPr>
          <w:sz w:val="28"/>
          <w:szCs w:val="28"/>
        </w:rPr>
        <w:t>Andrea Muñoz (Grado 2°)</w:t>
      </w:r>
    </w:p>
    <w:p w:rsidR="00B6513C" w:rsidRDefault="00B6513C" w:rsidP="00B6513C">
      <w:pPr>
        <w:jc w:val="center"/>
        <w:rPr>
          <w:b/>
          <w:sz w:val="28"/>
          <w:szCs w:val="28"/>
        </w:rPr>
      </w:pPr>
    </w:p>
    <w:p w:rsidR="00B6513C" w:rsidRDefault="00B6513C" w:rsidP="00B6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PADRES DE FAMILIA AL CONSEJO DIRECTIVO: </w:t>
      </w:r>
      <w:r w:rsidR="002D45D5">
        <w:rPr>
          <w:b/>
          <w:sz w:val="28"/>
          <w:szCs w:val="28"/>
        </w:rPr>
        <w:t xml:space="preserve">SANDRA CARMENZA ATUESTA Y DAVID MENDEZ </w:t>
      </w:r>
      <w:r w:rsidR="002D45D5">
        <w:rPr>
          <w:sz w:val="28"/>
          <w:szCs w:val="28"/>
        </w:rPr>
        <w:t>(G</w:t>
      </w:r>
      <w:r w:rsidR="002D45D5" w:rsidRPr="002D45D5">
        <w:rPr>
          <w:sz w:val="28"/>
          <w:szCs w:val="28"/>
        </w:rPr>
        <w:t>rado</w:t>
      </w:r>
      <w:r w:rsidR="002D45D5">
        <w:rPr>
          <w:sz w:val="28"/>
          <w:szCs w:val="28"/>
        </w:rPr>
        <w:t xml:space="preserve"> 7°-2)</w:t>
      </w:r>
      <w:r w:rsidR="002D45D5" w:rsidRPr="002D45D5">
        <w:rPr>
          <w:sz w:val="28"/>
          <w:szCs w:val="28"/>
        </w:rPr>
        <w:t xml:space="preserve">  </w:t>
      </w:r>
    </w:p>
    <w:p w:rsidR="00B6513C" w:rsidRDefault="00B6513C" w:rsidP="00B6513C">
      <w:pPr>
        <w:jc w:val="center"/>
        <w:rPr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REPRESENTANTE DEL SECTOR PRODUCTIVO: </w:t>
      </w:r>
      <w:r w:rsidRPr="00AA4396">
        <w:rPr>
          <w:color w:val="FF0000"/>
          <w:sz w:val="28"/>
          <w:szCs w:val="28"/>
          <w:u w:val="single"/>
        </w:rPr>
        <w:t>Queda pospuesta la elección para el 26 de enero</w:t>
      </w:r>
    </w:p>
    <w:p w:rsidR="0084592E" w:rsidRPr="0084592E" w:rsidRDefault="0084592E" w:rsidP="00B6513C">
      <w:pPr>
        <w:jc w:val="center"/>
        <w:rPr>
          <w:b/>
          <w:sz w:val="28"/>
          <w:szCs w:val="28"/>
        </w:rPr>
      </w:pPr>
      <w:r w:rsidRPr="0084592E">
        <w:rPr>
          <w:b/>
          <w:sz w:val="28"/>
          <w:szCs w:val="28"/>
        </w:rPr>
        <w:t>REPRESE</w:t>
      </w:r>
      <w:r>
        <w:rPr>
          <w:b/>
          <w:sz w:val="28"/>
          <w:szCs w:val="28"/>
        </w:rPr>
        <w:t xml:space="preserve">NTANTE DE LOS EX ALUMNOS: </w:t>
      </w:r>
    </w:p>
    <w:p w:rsidR="00B6513C" w:rsidRPr="00B6513C" w:rsidRDefault="00B6513C" w:rsidP="00B6513C">
      <w:pPr>
        <w:jc w:val="center"/>
        <w:rPr>
          <w:sz w:val="28"/>
          <w:szCs w:val="28"/>
        </w:rPr>
      </w:pPr>
    </w:p>
    <w:p w:rsidR="00A016F2" w:rsidRDefault="00A016F2" w:rsidP="00AA4396">
      <w:pPr>
        <w:rPr>
          <w:b/>
          <w:sz w:val="28"/>
          <w:szCs w:val="28"/>
        </w:rPr>
      </w:pPr>
    </w:p>
    <w:p w:rsidR="008E76BE" w:rsidRDefault="008E76BE" w:rsidP="008E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REPRESENTANTES CONSEJO ACADÉMICO</w:t>
      </w:r>
    </w:p>
    <w:p w:rsidR="008E76BE" w:rsidRDefault="008E76BE" w:rsidP="008E7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ÁREAS ACADÉMICAS: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 w:rsidRPr="008E76BE">
        <w:rPr>
          <w:b/>
          <w:sz w:val="28"/>
          <w:szCs w:val="28"/>
        </w:rPr>
        <w:t xml:space="preserve">Ciencias Naturales y Educación Ambiental: </w:t>
      </w:r>
      <w:r w:rsidRPr="008E76BE">
        <w:rPr>
          <w:sz w:val="28"/>
          <w:szCs w:val="28"/>
        </w:rPr>
        <w:t xml:space="preserve">Diana Milena Estupiñan 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Ciencias Sociales y Democracia:</w:t>
      </w:r>
      <w:r>
        <w:rPr>
          <w:sz w:val="28"/>
          <w:szCs w:val="28"/>
        </w:rPr>
        <w:t xml:space="preserve"> Hernando Montoya Ortiz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Matemáticas:</w:t>
      </w:r>
      <w:r>
        <w:rPr>
          <w:sz w:val="28"/>
          <w:szCs w:val="28"/>
        </w:rPr>
        <w:t xml:space="preserve"> Jaime Adalberto </w:t>
      </w:r>
      <w:r w:rsidR="00BE0E78">
        <w:rPr>
          <w:sz w:val="28"/>
          <w:szCs w:val="28"/>
        </w:rPr>
        <w:t>Flórez</w:t>
      </w:r>
      <w:r>
        <w:rPr>
          <w:sz w:val="28"/>
          <w:szCs w:val="28"/>
        </w:rPr>
        <w:t xml:space="preserve"> Sandoval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Humanidades:</w:t>
      </w:r>
      <w:r>
        <w:rPr>
          <w:sz w:val="28"/>
          <w:szCs w:val="28"/>
        </w:rPr>
        <w:t xml:space="preserve"> Betty Leguizamón Conde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Educación Física:</w:t>
      </w:r>
      <w:r>
        <w:rPr>
          <w:sz w:val="28"/>
          <w:szCs w:val="28"/>
        </w:rPr>
        <w:t xml:space="preserve"> Manuel Alfonso Galindo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Tecnología e Informática:</w:t>
      </w:r>
      <w:r>
        <w:rPr>
          <w:sz w:val="28"/>
          <w:szCs w:val="28"/>
        </w:rPr>
        <w:t xml:space="preserve"> John Freddy </w:t>
      </w:r>
      <w:r w:rsidR="00BE0E78">
        <w:rPr>
          <w:sz w:val="28"/>
          <w:szCs w:val="28"/>
        </w:rPr>
        <w:t>Fernández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Educación Artística:</w:t>
      </w:r>
      <w:r>
        <w:rPr>
          <w:sz w:val="28"/>
          <w:szCs w:val="28"/>
        </w:rPr>
        <w:t xml:space="preserve"> Mirna Palacios Murillo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Educación Ética:</w:t>
      </w:r>
      <w:r>
        <w:rPr>
          <w:sz w:val="28"/>
          <w:szCs w:val="28"/>
        </w:rPr>
        <w:t xml:space="preserve"> Clara Victoria Forero</w:t>
      </w:r>
    </w:p>
    <w:p w:rsidR="008E76BE" w:rsidRP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Educación Religiosa:</w:t>
      </w:r>
      <w:r>
        <w:rPr>
          <w:sz w:val="28"/>
          <w:szCs w:val="28"/>
        </w:rPr>
        <w:t xml:space="preserve"> </w:t>
      </w:r>
      <w:r w:rsidR="00D63573">
        <w:rPr>
          <w:sz w:val="28"/>
          <w:szCs w:val="28"/>
        </w:rPr>
        <w:t>Jesús Matheus Avila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Filosofía:</w:t>
      </w:r>
      <w:r>
        <w:rPr>
          <w:sz w:val="28"/>
          <w:szCs w:val="28"/>
        </w:rPr>
        <w:t xml:space="preserve"> Esmeralda Guzmán</w:t>
      </w:r>
    </w:p>
    <w:p w:rsidR="008E76BE" w:rsidRDefault="008E76BE" w:rsidP="008E76BE">
      <w:pPr>
        <w:pStyle w:val="Prrafodelista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Ciencias Políticas y Económicas:</w:t>
      </w:r>
      <w:r>
        <w:rPr>
          <w:sz w:val="28"/>
          <w:szCs w:val="28"/>
        </w:rPr>
        <w:t xml:space="preserve"> Hernando Montoya Ortiz</w:t>
      </w:r>
    </w:p>
    <w:p w:rsidR="00A016F2" w:rsidRDefault="00A016F2" w:rsidP="00A016F2">
      <w:pPr>
        <w:jc w:val="center"/>
        <w:rPr>
          <w:sz w:val="28"/>
          <w:szCs w:val="28"/>
        </w:rPr>
      </w:pPr>
    </w:p>
    <w:p w:rsidR="00A016F2" w:rsidRPr="00A016F2" w:rsidRDefault="00A016F2" w:rsidP="00A01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OTROS ROLES</w:t>
      </w:r>
    </w:p>
    <w:p w:rsidR="00A016F2" w:rsidRPr="00A016F2" w:rsidRDefault="00A016F2" w:rsidP="00A016F2">
      <w:pPr>
        <w:pStyle w:val="Prrafodelista"/>
        <w:numPr>
          <w:ilvl w:val="0"/>
          <w:numId w:val="2"/>
        </w:numPr>
        <w:jc w:val="center"/>
        <w:rPr>
          <w:sz w:val="28"/>
          <w:szCs w:val="28"/>
        </w:rPr>
      </w:pPr>
      <w:r w:rsidRPr="00A016F2">
        <w:rPr>
          <w:b/>
          <w:sz w:val="28"/>
          <w:szCs w:val="28"/>
        </w:rPr>
        <w:t xml:space="preserve">Representante Comité de Convivencia Escolar: </w:t>
      </w:r>
      <w:r w:rsidRPr="00A016F2">
        <w:rPr>
          <w:sz w:val="28"/>
          <w:szCs w:val="28"/>
        </w:rPr>
        <w:t>Hernando Montoya Ortiz</w:t>
      </w:r>
    </w:p>
    <w:p w:rsidR="00A016F2" w:rsidRPr="00AA4396" w:rsidRDefault="00A016F2" w:rsidP="00A016F2">
      <w:pPr>
        <w:pStyle w:val="Prrafodelist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016F2">
        <w:rPr>
          <w:b/>
          <w:sz w:val="28"/>
          <w:szCs w:val="28"/>
        </w:rPr>
        <w:t xml:space="preserve">Representantes al Consejo Directivo: </w:t>
      </w:r>
      <w:r w:rsidRPr="00A016F2">
        <w:rPr>
          <w:sz w:val="28"/>
          <w:szCs w:val="28"/>
        </w:rPr>
        <w:t>José Fernando Montealegre</w:t>
      </w:r>
      <w:r>
        <w:rPr>
          <w:sz w:val="28"/>
          <w:szCs w:val="28"/>
        </w:rPr>
        <w:t xml:space="preserve"> y Luis Eduardo Joven</w:t>
      </w:r>
    </w:p>
    <w:sectPr w:rsidR="00A016F2" w:rsidRPr="00AA4396" w:rsidSect="004C2F2F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BFA" w:rsidRDefault="001C5BFA" w:rsidP="004D39BD">
      <w:pPr>
        <w:spacing w:after="0" w:line="240" w:lineRule="auto"/>
      </w:pPr>
      <w:r>
        <w:separator/>
      </w:r>
    </w:p>
  </w:endnote>
  <w:endnote w:type="continuationSeparator" w:id="0">
    <w:p w:rsidR="001C5BFA" w:rsidRDefault="001C5BFA" w:rsidP="004D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BFA" w:rsidRDefault="001C5BFA" w:rsidP="004D39BD">
      <w:pPr>
        <w:spacing w:after="0" w:line="240" w:lineRule="auto"/>
      </w:pPr>
      <w:r>
        <w:separator/>
      </w:r>
    </w:p>
  </w:footnote>
  <w:footnote w:type="continuationSeparator" w:id="0">
    <w:p w:rsidR="001C5BFA" w:rsidRDefault="001C5BFA" w:rsidP="004D3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EFE"/>
      </v:shape>
    </w:pict>
  </w:numPicBullet>
  <w:abstractNum w:abstractNumId="0">
    <w:nsid w:val="15173C11"/>
    <w:multiLevelType w:val="hybridMultilevel"/>
    <w:tmpl w:val="37B458D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EBD"/>
    <w:multiLevelType w:val="hybridMultilevel"/>
    <w:tmpl w:val="29EA3D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D6CDD"/>
    <w:multiLevelType w:val="hybridMultilevel"/>
    <w:tmpl w:val="465EFB0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36"/>
    <w:rsid w:val="0000011D"/>
    <w:rsid w:val="000078D2"/>
    <w:rsid w:val="000249A7"/>
    <w:rsid w:val="000643E2"/>
    <w:rsid w:val="00076E18"/>
    <w:rsid w:val="000772F9"/>
    <w:rsid w:val="00085031"/>
    <w:rsid w:val="000C5E21"/>
    <w:rsid w:val="001034E8"/>
    <w:rsid w:val="00121A2C"/>
    <w:rsid w:val="001243D6"/>
    <w:rsid w:val="0012476F"/>
    <w:rsid w:val="00150869"/>
    <w:rsid w:val="001870C8"/>
    <w:rsid w:val="00191027"/>
    <w:rsid w:val="001C5BFA"/>
    <w:rsid w:val="001D1EEF"/>
    <w:rsid w:val="001F3D82"/>
    <w:rsid w:val="00225443"/>
    <w:rsid w:val="00235F0B"/>
    <w:rsid w:val="002A2009"/>
    <w:rsid w:val="002A7945"/>
    <w:rsid w:val="002C2A6D"/>
    <w:rsid w:val="002D45D5"/>
    <w:rsid w:val="002F65E1"/>
    <w:rsid w:val="00310177"/>
    <w:rsid w:val="00432FDE"/>
    <w:rsid w:val="00484A9E"/>
    <w:rsid w:val="004B75B5"/>
    <w:rsid w:val="004C2F2F"/>
    <w:rsid w:val="004D39BD"/>
    <w:rsid w:val="004E0C3F"/>
    <w:rsid w:val="00511A74"/>
    <w:rsid w:val="0051253B"/>
    <w:rsid w:val="00514967"/>
    <w:rsid w:val="005324C3"/>
    <w:rsid w:val="00536C95"/>
    <w:rsid w:val="006053A6"/>
    <w:rsid w:val="0060712B"/>
    <w:rsid w:val="00607E22"/>
    <w:rsid w:val="00642936"/>
    <w:rsid w:val="0064553A"/>
    <w:rsid w:val="00657A6D"/>
    <w:rsid w:val="00662552"/>
    <w:rsid w:val="00663895"/>
    <w:rsid w:val="0066648D"/>
    <w:rsid w:val="006744E0"/>
    <w:rsid w:val="006A0C15"/>
    <w:rsid w:val="006B104A"/>
    <w:rsid w:val="006C22C8"/>
    <w:rsid w:val="006D1ABD"/>
    <w:rsid w:val="007049C6"/>
    <w:rsid w:val="007314E4"/>
    <w:rsid w:val="00746C06"/>
    <w:rsid w:val="0076394A"/>
    <w:rsid w:val="00787EC0"/>
    <w:rsid w:val="00794C0D"/>
    <w:rsid w:val="007A08F6"/>
    <w:rsid w:val="007D28D5"/>
    <w:rsid w:val="007E7D80"/>
    <w:rsid w:val="00814166"/>
    <w:rsid w:val="00843268"/>
    <w:rsid w:val="0084592E"/>
    <w:rsid w:val="00852AE9"/>
    <w:rsid w:val="00881964"/>
    <w:rsid w:val="008B66BF"/>
    <w:rsid w:val="008C00A1"/>
    <w:rsid w:val="008D5DC7"/>
    <w:rsid w:val="008D67AF"/>
    <w:rsid w:val="008E76BE"/>
    <w:rsid w:val="008E7C4F"/>
    <w:rsid w:val="0091761C"/>
    <w:rsid w:val="0094482C"/>
    <w:rsid w:val="00946BD5"/>
    <w:rsid w:val="00964A30"/>
    <w:rsid w:val="009650AA"/>
    <w:rsid w:val="0096581E"/>
    <w:rsid w:val="009914E5"/>
    <w:rsid w:val="009D7820"/>
    <w:rsid w:val="009E4BCC"/>
    <w:rsid w:val="009E6D0B"/>
    <w:rsid w:val="009E7402"/>
    <w:rsid w:val="00A016F2"/>
    <w:rsid w:val="00A12A96"/>
    <w:rsid w:val="00A1522C"/>
    <w:rsid w:val="00A44759"/>
    <w:rsid w:val="00A7434B"/>
    <w:rsid w:val="00A77C20"/>
    <w:rsid w:val="00A9377E"/>
    <w:rsid w:val="00AA4396"/>
    <w:rsid w:val="00AD4346"/>
    <w:rsid w:val="00B0566D"/>
    <w:rsid w:val="00B20891"/>
    <w:rsid w:val="00B60816"/>
    <w:rsid w:val="00B6513C"/>
    <w:rsid w:val="00B728B0"/>
    <w:rsid w:val="00B76D4A"/>
    <w:rsid w:val="00B820A7"/>
    <w:rsid w:val="00B82EB0"/>
    <w:rsid w:val="00B97D20"/>
    <w:rsid w:val="00BB6241"/>
    <w:rsid w:val="00BC3F3A"/>
    <w:rsid w:val="00BE0E78"/>
    <w:rsid w:val="00BF288D"/>
    <w:rsid w:val="00BF4896"/>
    <w:rsid w:val="00BF6314"/>
    <w:rsid w:val="00C25FB5"/>
    <w:rsid w:val="00C31DED"/>
    <w:rsid w:val="00C4314F"/>
    <w:rsid w:val="00C5643A"/>
    <w:rsid w:val="00CA4CDB"/>
    <w:rsid w:val="00CB4091"/>
    <w:rsid w:val="00CB4FAD"/>
    <w:rsid w:val="00CD552D"/>
    <w:rsid w:val="00CD56CC"/>
    <w:rsid w:val="00D028BB"/>
    <w:rsid w:val="00D06865"/>
    <w:rsid w:val="00D44436"/>
    <w:rsid w:val="00D63573"/>
    <w:rsid w:val="00D64F39"/>
    <w:rsid w:val="00D8200B"/>
    <w:rsid w:val="00D8486E"/>
    <w:rsid w:val="00DC273B"/>
    <w:rsid w:val="00DC3573"/>
    <w:rsid w:val="00DF1DB5"/>
    <w:rsid w:val="00E643AE"/>
    <w:rsid w:val="00E84498"/>
    <w:rsid w:val="00E92E9A"/>
    <w:rsid w:val="00EB04C8"/>
    <w:rsid w:val="00ED6775"/>
    <w:rsid w:val="00EF6C1D"/>
    <w:rsid w:val="00F01F34"/>
    <w:rsid w:val="00F13E9F"/>
    <w:rsid w:val="00F2015F"/>
    <w:rsid w:val="00F4044B"/>
    <w:rsid w:val="00F5233F"/>
    <w:rsid w:val="00F76036"/>
    <w:rsid w:val="00F7669E"/>
    <w:rsid w:val="00FD1947"/>
    <w:rsid w:val="00FD652E"/>
    <w:rsid w:val="00FE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F904C36B-3CBC-4D6F-B5A7-143F06C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39BD"/>
  </w:style>
  <w:style w:type="paragraph" w:styleId="Piedepgina">
    <w:name w:val="footer"/>
    <w:basedOn w:val="Normal"/>
    <w:link w:val="PiedepginaCar"/>
    <w:uiPriority w:val="99"/>
    <w:unhideWhenUsed/>
    <w:rsid w:val="004D39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9BD"/>
  </w:style>
  <w:style w:type="paragraph" w:styleId="Prrafodelista">
    <w:name w:val="List Paragraph"/>
    <w:basedOn w:val="Normal"/>
    <w:uiPriority w:val="34"/>
    <w:qFormat/>
    <w:rsid w:val="008E7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PERSONERIA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Mesa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Mesa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23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Mesa 3</c:v>
                </c:pt>
              </c:strCache>
            </c:strRef>
          </c:tx>
          <c:spPr>
            <a:solidFill>
              <a:srgbClr val="C0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25</c:v>
                </c:pt>
                <c:pt idx="1">
                  <c:v>21</c:v>
                </c:pt>
                <c:pt idx="2">
                  <c:v>42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Mesa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34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Mesa 5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Hoja1!$F$2:$F$4</c:f>
              <c:numCache>
                <c:formatCode>General</c:formatCode>
                <c:ptCount val="3"/>
                <c:pt idx="0">
                  <c:v>17</c:v>
                </c:pt>
                <c:pt idx="1">
                  <c:v>4</c:v>
                </c:pt>
                <c:pt idx="2">
                  <c:v>27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Mesa 6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Hoja1!$G$2:$G$4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20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La Loma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Hoja1!$H$2:$H$4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15</c:v>
                </c:pt>
              </c:numCache>
            </c:numRef>
          </c:val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S.C Bajo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Hoja1!$I$2:$I$4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S.C.Alto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Hoja1!$J$2:$J$4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La Cima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Hoja1!$K$2:$K$4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0"/>
          <c:order val="10"/>
          <c:tx>
            <c:strRef>
              <c:f>Hoja1!$L$1</c:f>
              <c:strCache>
                <c:ptCount val="1"/>
                <c:pt idx="0">
                  <c:v>Perico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Hoja1!$L$2:$L$4</c:f>
              <c:numCache>
                <c:formatCode>General</c:formatCode>
                <c:ptCount val="3"/>
                <c:pt idx="0">
                  <c:v>1</c:v>
                </c:pt>
                <c:pt idx="1">
                  <c:v>10</c:v>
                </c:pt>
                <c:pt idx="2">
                  <c:v>3</c:v>
                </c:pt>
              </c:numCache>
            </c:numRef>
          </c:val>
        </c:ser>
        <c:ser>
          <c:idx val="11"/>
          <c:order val="11"/>
          <c:tx>
            <c:strRef>
              <c:f>Hoja1!$M$1</c:f>
              <c:strCache>
                <c:ptCount val="1"/>
                <c:pt idx="0">
                  <c:v>La Linda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Hoja1!$M$2:$M$4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ser>
          <c:idx val="12"/>
          <c:order val="12"/>
          <c:tx>
            <c:strRef>
              <c:f>Hoja1!$N$1</c:f>
              <c:strCache>
                <c:ptCount val="1"/>
                <c:pt idx="0">
                  <c:v>Honduras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Hoja1!$N$2:$N$4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6</c:v>
                </c:pt>
              </c:numCache>
            </c:numRef>
          </c:val>
        </c:ser>
        <c:ser>
          <c:idx val="13"/>
          <c:order val="13"/>
          <c:tx>
            <c:strRef>
              <c:f>Hoja1!$O$1</c:f>
              <c:strCache>
                <c:ptCount val="1"/>
                <c:pt idx="0">
                  <c:v>San Isidro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Hoja1!$O$2:$O$4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10</c:v>
                </c:pt>
              </c:numCache>
            </c:numRef>
          </c:val>
        </c:ser>
        <c:ser>
          <c:idx val="14"/>
          <c:order val="14"/>
          <c:tx>
            <c:strRef>
              <c:f>Hoja1!$P$1</c:f>
              <c:strCache>
                <c:ptCount val="1"/>
                <c:pt idx="0">
                  <c:v>Santa Ana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Hoja1!$P$2:$P$4</c:f>
              <c:numCache>
                <c:formatCode>General</c:formatCode>
                <c:ptCount val="3"/>
                <c:pt idx="0">
                  <c:v>0</c:v>
                </c:pt>
                <c:pt idx="1">
                  <c:v>7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522303216"/>
        <c:axId val="-522298320"/>
      </c:barChart>
      <c:catAx>
        <c:axId val="-52230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522298320"/>
        <c:crosses val="autoZero"/>
        <c:auto val="1"/>
        <c:lblAlgn val="ctr"/>
        <c:lblOffset val="100"/>
        <c:noMultiLvlLbl val="0"/>
      </c:catAx>
      <c:valAx>
        <c:axId val="-522298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52230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VOTOS PERSONERIA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Laura Ducuara</c:v>
                </c:pt>
                <c:pt idx="1">
                  <c:v>Laura Salazar</c:v>
                </c:pt>
                <c:pt idx="2">
                  <c:v>Dury Mogollón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150</c:v>
                </c:pt>
                <c:pt idx="1">
                  <c:v>143</c:v>
                </c:pt>
                <c:pt idx="2">
                  <c:v>206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CONTRALORIA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Mesa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Mesa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21</c:v>
                </c:pt>
                <c:pt idx="1">
                  <c:v>29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Mesa 3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Hoja1!$D$2:$D$4</c:f>
              <c:numCache>
                <c:formatCode>General</c:formatCode>
                <c:ptCount val="3"/>
                <c:pt idx="0">
                  <c:v>59</c:v>
                </c:pt>
                <c:pt idx="1">
                  <c:v>18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Mesa 4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Hoja1!$E$2:$E$4</c:f>
              <c:numCache>
                <c:formatCode>General</c:formatCode>
                <c:ptCount val="3"/>
                <c:pt idx="0">
                  <c:v>31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Hoja1!$F$1</c:f>
              <c:strCache>
                <c:ptCount val="1"/>
                <c:pt idx="0">
                  <c:v>Mesa 5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Hoja1!$F$2:$F$4</c:f>
              <c:numCache>
                <c:formatCode>General</c:formatCode>
                <c:ptCount val="3"/>
                <c:pt idx="0">
                  <c:v>21</c:v>
                </c:pt>
                <c:pt idx="1">
                  <c:v>11</c:v>
                </c:pt>
                <c:pt idx="2">
                  <c:v>19</c:v>
                </c:pt>
              </c:numCache>
            </c:numRef>
          </c:val>
        </c:ser>
        <c:ser>
          <c:idx val="5"/>
          <c:order val="5"/>
          <c:tx>
            <c:strRef>
              <c:f>Hoja1!$G$1</c:f>
              <c:strCache>
                <c:ptCount val="1"/>
                <c:pt idx="0">
                  <c:v>Mesa 6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Hoja1!$G$2:$G$4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5</c:v>
                </c:pt>
              </c:numCache>
            </c:numRef>
          </c:val>
        </c:ser>
        <c:ser>
          <c:idx val="6"/>
          <c:order val="6"/>
          <c:tx>
            <c:strRef>
              <c:f>Hoja1!$H$1</c:f>
              <c:strCache>
                <c:ptCount val="1"/>
                <c:pt idx="0">
                  <c:v>La Loma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Hoja1!$H$2:$H$4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10</c:v>
                </c:pt>
              </c:numCache>
            </c:numRef>
          </c:val>
        </c:ser>
        <c:ser>
          <c:idx val="7"/>
          <c:order val="7"/>
          <c:tx>
            <c:strRef>
              <c:f>Hoja1!$I$1</c:f>
              <c:strCache>
                <c:ptCount val="1"/>
                <c:pt idx="0">
                  <c:v>S. C. Bajo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Hoja1!$I$2:$I$4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ser>
          <c:idx val="8"/>
          <c:order val="8"/>
          <c:tx>
            <c:strRef>
              <c:f>Hoja1!$J$1</c:f>
              <c:strCache>
                <c:ptCount val="1"/>
                <c:pt idx="0">
                  <c:v>S.C. Alto</c:v>
                </c:pt>
              </c:strCache>
            </c:strRef>
          </c:tx>
          <c:spPr>
            <a:solidFill>
              <a:schemeClr val="accent3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Hoja1!$J$2:$J$4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9"/>
          <c:order val="9"/>
          <c:tx>
            <c:strRef>
              <c:f>Hoja1!$K$1</c:f>
              <c:strCache>
                <c:ptCount val="1"/>
                <c:pt idx="0">
                  <c:v>La Cima</c:v>
                </c:pt>
              </c:strCache>
            </c:strRef>
          </c:tx>
          <c:spPr>
            <a:solidFill>
              <a:schemeClr val="accent4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Hoja1!$K$2:$K$4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0"/>
          <c:order val="10"/>
          <c:tx>
            <c:strRef>
              <c:f>Hoja1!$L$1</c:f>
              <c:strCache>
                <c:ptCount val="1"/>
                <c:pt idx="0">
                  <c:v>Perico</c:v>
                </c:pt>
              </c:strCache>
            </c:strRef>
          </c:tx>
          <c:spPr>
            <a:solidFill>
              <a:schemeClr val="accent5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Hoja1!$L$2:$L$4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11</c:v>
                </c:pt>
              </c:numCache>
            </c:numRef>
          </c:val>
        </c:ser>
        <c:ser>
          <c:idx val="11"/>
          <c:order val="11"/>
          <c:tx>
            <c:strRef>
              <c:f>Hoja1!$M$1</c:f>
              <c:strCache>
                <c:ptCount val="1"/>
                <c:pt idx="0">
                  <c:v>La Linda</c:v>
                </c:pt>
              </c:strCache>
            </c:strRef>
          </c:tx>
          <c:spPr>
            <a:solidFill>
              <a:schemeClr val="accent6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Hoja1!$M$2:$M$4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2"/>
          <c:order val="12"/>
          <c:tx>
            <c:strRef>
              <c:f>Hoja1!$N$1</c:f>
              <c:strCache>
                <c:ptCount val="1"/>
                <c:pt idx="0">
                  <c:v>Honduras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Hoja1!$N$2:$N$4</c:f>
              <c:numCache>
                <c:formatCode>General</c:formatCode>
                <c:ptCount val="3"/>
                <c:pt idx="0">
                  <c:v>1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3"/>
          <c:order val="13"/>
          <c:tx>
            <c:strRef>
              <c:f>Hoja1!$O$1</c:f>
              <c:strCache>
                <c:ptCount val="1"/>
                <c:pt idx="0">
                  <c:v>San Isidro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Hoja1!$O$2:$O$4</c:f>
              <c:numCache>
                <c:formatCode>General</c:formatCode>
                <c:ptCount val="3"/>
                <c:pt idx="0">
                  <c:v>9</c:v>
                </c:pt>
                <c:pt idx="1">
                  <c:v>15</c:v>
                </c:pt>
                <c:pt idx="2">
                  <c:v>13</c:v>
                </c:pt>
              </c:numCache>
            </c:numRef>
          </c:val>
        </c:ser>
        <c:ser>
          <c:idx val="14"/>
          <c:order val="14"/>
          <c:tx>
            <c:strRef>
              <c:f>Hoja1!$P$1</c:f>
              <c:strCache>
                <c:ptCount val="1"/>
                <c:pt idx="0">
                  <c:v>Santa Ana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Sebastián García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Hoja1!$P$2:$P$4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491843744"/>
        <c:axId val="-491845376"/>
      </c:barChart>
      <c:catAx>
        <c:axId val="-491843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491845376"/>
        <c:crosses val="autoZero"/>
        <c:auto val="1"/>
        <c:lblAlgn val="ctr"/>
        <c:lblOffset val="100"/>
        <c:noMultiLvlLbl val="0"/>
      </c:catAx>
      <c:valAx>
        <c:axId val="-491845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491843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VOTOS CONTRALORIA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0.24429996764103118"/>
                  <c:y val="-0.21798351639166125"/>
                </c:manualLayout>
              </c:layout>
              <c:tx>
                <c:rich>
                  <a:bodyPr/>
                  <a:lstStyle/>
                  <a:p>
                    <a:fld id="{84B75535-1A9B-4B80-AB19-A04485CE692A}" type="CATEGORYNAME">
                      <a:rPr lang="en-US" b="1" i="1">
                        <a:solidFill>
                          <a:schemeClr val="bg1"/>
                        </a:solidFill>
                      </a:rPr>
                      <a:pPr/>
                      <a:t>[NOMBRE DE CATEGORÍA]</a:t>
                    </a:fld>
                    <a:r>
                      <a:rPr lang="en-US" b="1" i="1" baseline="0">
                        <a:solidFill>
                          <a:schemeClr val="bg1"/>
                        </a:solidFill>
                      </a:rPr>
                      <a:t>; </a:t>
                    </a:r>
                    <a:fld id="{85E0AD86-567F-4F80-924D-FF55DA4A85FB}" type="VALUE">
                      <a:rPr lang="en-US" b="1" i="1" baseline="0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r>
                      <a:rPr lang="en-US" b="1" i="1" baseline="0">
                        <a:solidFill>
                          <a:schemeClr val="bg1"/>
                        </a:solidFill>
                      </a:rPr>
                      <a:t>; </a:t>
                    </a:r>
                    <a:fld id="{3151F9B8-2109-4F05-82C2-F882311F13BC}" type="PERCENTAGE">
                      <a:rPr lang="en-US" b="1" i="1" baseline="0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n-US" b="1" i="1" baseline="0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52054794520548"/>
                      <c:h val="0.1060297239915074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6704059252867365"/>
                  <c:y val="0.103193072203554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90867579908677"/>
                      <c:h val="0.1060297239915074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Hoja1!$A$2:$A$4</c:f>
              <c:strCache>
                <c:ptCount val="3"/>
                <c:pt idx="0">
                  <c:v>Sebastian Garcia</c:v>
                </c:pt>
                <c:pt idx="1">
                  <c:v>Yudy Barrero</c:v>
                </c:pt>
                <c:pt idx="2">
                  <c:v>Camilo Samudio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238</c:v>
                </c:pt>
                <c:pt idx="1">
                  <c:v>131</c:v>
                </c:pt>
                <c:pt idx="2">
                  <c:v>105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PATRULLERO</a:t>
            </a:r>
            <a:r>
              <a:rPr lang="es-CO" baseline="0"/>
              <a:t> AMBIENTAL</a:t>
            </a: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Anderson Bernal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Mesa 1</c:v>
                </c:pt>
                <c:pt idx="1">
                  <c:v>Mesa 2</c:v>
                </c:pt>
                <c:pt idx="2">
                  <c:v>Mesa 3</c:v>
                </c:pt>
                <c:pt idx="3">
                  <c:v>Mesa 4</c:v>
                </c:pt>
                <c:pt idx="4">
                  <c:v>Mesa 5</c:v>
                </c:pt>
                <c:pt idx="5">
                  <c:v>Mesa 6</c:v>
                </c:pt>
                <c:pt idx="6">
                  <c:v>La Loma</c:v>
                </c:pt>
                <c:pt idx="7">
                  <c:v>S.C.Bajo</c:v>
                </c:pt>
                <c:pt idx="8">
                  <c:v>S.C.Alto</c:v>
                </c:pt>
                <c:pt idx="9">
                  <c:v>La Cima</c:v>
                </c:pt>
                <c:pt idx="10">
                  <c:v>Perico</c:v>
                </c:pt>
                <c:pt idx="11">
                  <c:v>La Linda</c:v>
                </c:pt>
                <c:pt idx="12">
                  <c:v>Honduras</c:v>
                </c:pt>
                <c:pt idx="13">
                  <c:v>San Isidro</c:v>
                </c:pt>
                <c:pt idx="14">
                  <c:v>Santa Ana</c:v>
                </c:pt>
              </c:strCache>
            </c:strRef>
          </c:cat>
          <c:val>
            <c:numRef>
              <c:f>Hoja1!$B$2:$B$16</c:f>
              <c:numCache>
                <c:formatCode>General</c:formatCode>
                <c:ptCount val="15"/>
                <c:pt idx="0">
                  <c:v>7</c:v>
                </c:pt>
                <c:pt idx="1">
                  <c:v>5</c:v>
                </c:pt>
                <c:pt idx="2">
                  <c:v>23</c:v>
                </c:pt>
                <c:pt idx="3">
                  <c:v>11</c:v>
                </c:pt>
                <c:pt idx="4">
                  <c:v>2</c:v>
                </c:pt>
                <c:pt idx="5">
                  <c:v>13</c:v>
                </c:pt>
                <c:pt idx="6">
                  <c:v>10</c:v>
                </c:pt>
                <c:pt idx="7">
                  <c:v>2</c:v>
                </c:pt>
                <c:pt idx="8">
                  <c:v>4</c:v>
                </c:pt>
                <c:pt idx="9">
                  <c:v>0</c:v>
                </c:pt>
                <c:pt idx="10">
                  <c:v>0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9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Nicolas Portilla</c:v>
                </c:pt>
              </c:strCache>
            </c:strRef>
          </c:tx>
          <c:spPr>
            <a:solidFill>
              <a:srgbClr val="00B0F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Mesa 1</c:v>
                </c:pt>
                <c:pt idx="1">
                  <c:v>Mesa 2</c:v>
                </c:pt>
                <c:pt idx="2">
                  <c:v>Mesa 3</c:v>
                </c:pt>
                <c:pt idx="3">
                  <c:v>Mesa 4</c:v>
                </c:pt>
                <c:pt idx="4">
                  <c:v>Mesa 5</c:v>
                </c:pt>
                <c:pt idx="5">
                  <c:v>Mesa 6</c:v>
                </c:pt>
                <c:pt idx="6">
                  <c:v>La Loma</c:v>
                </c:pt>
                <c:pt idx="7">
                  <c:v>S.C.Bajo</c:v>
                </c:pt>
                <c:pt idx="8">
                  <c:v>S.C.Alto</c:v>
                </c:pt>
                <c:pt idx="9">
                  <c:v>La Cima</c:v>
                </c:pt>
                <c:pt idx="10">
                  <c:v>Perico</c:v>
                </c:pt>
                <c:pt idx="11">
                  <c:v>La Linda</c:v>
                </c:pt>
                <c:pt idx="12">
                  <c:v>Honduras</c:v>
                </c:pt>
                <c:pt idx="13">
                  <c:v>San Isidro</c:v>
                </c:pt>
                <c:pt idx="14">
                  <c:v>Santa Ana</c:v>
                </c:pt>
              </c:strCache>
            </c:strRef>
          </c:cat>
          <c:val>
            <c:numRef>
              <c:f>Hoja1!$C$2:$C$16</c:f>
              <c:numCache>
                <c:formatCode>General</c:formatCode>
                <c:ptCount val="15"/>
                <c:pt idx="0">
                  <c:v>15</c:v>
                </c:pt>
                <c:pt idx="1">
                  <c:v>8</c:v>
                </c:pt>
                <c:pt idx="2">
                  <c:v>14</c:v>
                </c:pt>
                <c:pt idx="3">
                  <c:v>7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13</c:v>
                </c:pt>
                <c:pt idx="11">
                  <c:v>1</c:v>
                </c:pt>
                <c:pt idx="12">
                  <c:v>0</c:v>
                </c:pt>
                <c:pt idx="13">
                  <c:v>2</c:v>
                </c:pt>
                <c:pt idx="14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Danna Suarez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Mesa 1</c:v>
                </c:pt>
                <c:pt idx="1">
                  <c:v>Mesa 2</c:v>
                </c:pt>
                <c:pt idx="2">
                  <c:v>Mesa 3</c:v>
                </c:pt>
                <c:pt idx="3">
                  <c:v>Mesa 4</c:v>
                </c:pt>
                <c:pt idx="4">
                  <c:v>Mesa 5</c:v>
                </c:pt>
                <c:pt idx="5">
                  <c:v>Mesa 6</c:v>
                </c:pt>
                <c:pt idx="6">
                  <c:v>La Loma</c:v>
                </c:pt>
                <c:pt idx="7">
                  <c:v>S.C.Bajo</c:v>
                </c:pt>
                <c:pt idx="8">
                  <c:v>S.C.Alto</c:v>
                </c:pt>
                <c:pt idx="9">
                  <c:v>La Cima</c:v>
                </c:pt>
                <c:pt idx="10">
                  <c:v>Perico</c:v>
                </c:pt>
                <c:pt idx="11">
                  <c:v>La Linda</c:v>
                </c:pt>
                <c:pt idx="12">
                  <c:v>Honduras</c:v>
                </c:pt>
                <c:pt idx="13">
                  <c:v>San Isidro</c:v>
                </c:pt>
                <c:pt idx="14">
                  <c:v>Santa Ana</c:v>
                </c:pt>
              </c:strCache>
            </c:strRef>
          </c:cat>
          <c:val>
            <c:numRef>
              <c:f>Hoja1!$D$2:$D$16</c:f>
              <c:numCache>
                <c:formatCode>General</c:formatCode>
                <c:ptCount val="15"/>
                <c:pt idx="0">
                  <c:v>22</c:v>
                </c:pt>
                <c:pt idx="1">
                  <c:v>36</c:v>
                </c:pt>
                <c:pt idx="2">
                  <c:v>31</c:v>
                </c:pt>
                <c:pt idx="3">
                  <c:v>24</c:v>
                </c:pt>
                <c:pt idx="4">
                  <c:v>10</c:v>
                </c:pt>
                <c:pt idx="5">
                  <c:v>13</c:v>
                </c:pt>
                <c:pt idx="6">
                  <c:v>11</c:v>
                </c:pt>
                <c:pt idx="7">
                  <c:v>3</c:v>
                </c:pt>
                <c:pt idx="8">
                  <c:v>2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2</c:v>
                </c:pt>
                <c:pt idx="13">
                  <c:v>12</c:v>
                </c:pt>
                <c:pt idx="14">
                  <c:v>0</c:v>
                </c:pt>
              </c:numCache>
            </c:numRef>
          </c:val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Erika Ariza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Hoja1!$A$2:$A$16</c:f>
              <c:strCache>
                <c:ptCount val="15"/>
                <c:pt idx="0">
                  <c:v>Mesa 1</c:v>
                </c:pt>
                <c:pt idx="1">
                  <c:v>Mesa 2</c:v>
                </c:pt>
                <c:pt idx="2">
                  <c:v>Mesa 3</c:v>
                </c:pt>
                <c:pt idx="3">
                  <c:v>Mesa 4</c:v>
                </c:pt>
                <c:pt idx="4">
                  <c:v>Mesa 5</c:v>
                </c:pt>
                <c:pt idx="5">
                  <c:v>Mesa 6</c:v>
                </c:pt>
                <c:pt idx="6">
                  <c:v>La Loma</c:v>
                </c:pt>
                <c:pt idx="7">
                  <c:v>S.C.Bajo</c:v>
                </c:pt>
                <c:pt idx="8">
                  <c:v>S.C.Alto</c:v>
                </c:pt>
                <c:pt idx="9">
                  <c:v>La Cima</c:v>
                </c:pt>
                <c:pt idx="10">
                  <c:v>Perico</c:v>
                </c:pt>
                <c:pt idx="11">
                  <c:v>La Linda</c:v>
                </c:pt>
                <c:pt idx="12">
                  <c:v>Honduras</c:v>
                </c:pt>
                <c:pt idx="13">
                  <c:v>San Isidro</c:v>
                </c:pt>
                <c:pt idx="14">
                  <c:v>Santa Ana</c:v>
                </c:pt>
              </c:strCache>
            </c:strRef>
          </c:cat>
          <c:val>
            <c:numRef>
              <c:f>Hoja1!$E$2:$E$16</c:f>
              <c:numCache>
                <c:formatCode>General</c:formatCode>
                <c:ptCount val="15"/>
                <c:pt idx="0">
                  <c:v>7</c:v>
                </c:pt>
                <c:pt idx="1">
                  <c:v>11</c:v>
                </c:pt>
                <c:pt idx="2">
                  <c:v>14</c:v>
                </c:pt>
                <c:pt idx="3">
                  <c:v>6</c:v>
                </c:pt>
                <c:pt idx="4">
                  <c:v>10</c:v>
                </c:pt>
                <c:pt idx="5">
                  <c:v>15</c:v>
                </c:pt>
                <c:pt idx="6">
                  <c:v>10</c:v>
                </c:pt>
                <c:pt idx="7">
                  <c:v>2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15</c:v>
                </c:pt>
                <c:pt idx="14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680064608"/>
        <c:axId val="-680067872"/>
      </c:barChart>
      <c:catAx>
        <c:axId val="-6800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680067872"/>
        <c:crosses val="autoZero"/>
        <c:auto val="1"/>
        <c:lblAlgn val="ctr"/>
        <c:lblOffset val="100"/>
        <c:noMultiLvlLbl val="0"/>
      </c:catAx>
      <c:valAx>
        <c:axId val="-6800678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68006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TOTAL VOTOS CONTRALORIA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TOTAL VOTOS PATRULLERO AMBIENTAL 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0.18712253073628954"/>
                  <c:y val="9.6746436107251296E-2"/>
                </c:manualLayout>
              </c:layout>
              <c:tx>
                <c:rich>
                  <a:bodyPr/>
                  <a:lstStyle/>
                  <a:p>
                    <a:fld id="{A3542B01-4346-443D-BD8E-BE14CF93579C}" type="CATEGORYNAME">
                      <a:rPr lang="en-US" b="0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="1" baseline="0">
                        <a:solidFill>
                          <a:schemeClr val="tx1"/>
                        </a:solidFill>
                      </a:rPr>
                      <a:t>; </a:t>
                    </a:r>
                    <a:fld id="{E398F596-00F7-4EB8-A56D-F9E17068742F}" type="VALUE">
                      <a:rPr lang="en-US" b="0" baseline="0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r>
                      <a:rPr lang="en-US" b="1" baseline="0">
                        <a:solidFill>
                          <a:schemeClr val="tx1"/>
                        </a:solidFill>
                      </a:rPr>
                      <a:t>; </a:t>
                    </a:r>
                    <a:fld id="{9BB610EE-CC0E-44E7-B620-ECA26C0EBB71}" type="PERCENTAGE">
                      <a:rPr lang="en-US" baseline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="1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278645896817076"/>
                      <c:h val="9.3258636788048549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8721461187214619"/>
                  <c:y val="-0.21798351639166125"/>
                </c:manualLayout>
              </c:layout>
              <c:tx>
                <c:rich>
                  <a:bodyPr/>
                  <a:lstStyle/>
                  <a:p>
                    <a:fld id="{84B75535-1A9B-4B80-AB19-A04485CE692A}" type="CATEGORYNAME">
                      <a:rPr lang="en-US" b="1" i="1">
                        <a:solidFill>
                          <a:schemeClr val="bg1"/>
                        </a:solidFill>
                      </a:rPr>
                      <a:pPr/>
                      <a:t>[NOMBRE DE CATEGORÍA]</a:t>
                    </a:fld>
                    <a:r>
                      <a:rPr lang="en-US" b="1" i="1" baseline="0">
                        <a:solidFill>
                          <a:schemeClr val="bg1"/>
                        </a:solidFill>
                      </a:rPr>
                      <a:t>; </a:t>
                    </a:r>
                    <a:fld id="{85E0AD86-567F-4F80-924D-FF55DA4A85FB}" type="VALUE">
                      <a:rPr lang="en-US" b="1" i="1" baseline="0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r>
                      <a:rPr lang="en-US" b="1" i="1" baseline="0">
                        <a:solidFill>
                          <a:schemeClr val="bg1"/>
                        </a:solidFill>
                      </a:rPr>
                      <a:t>; </a:t>
                    </a:r>
                    <a:fld id="{3151F9B8-2109-4F05-82C2-F882311F13BC}" type="PERCENTAGE">
                      <a:rPr lang="en-US" b="1" i="1" baseline="0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n-US" b="1" i="1" baseline="0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52054794520548"/>
                      <c:h val="0.1060297239915074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23096753316794305"/>
                  <c:y val="-0.26198739488774103"/>
                </c:manualLayout>
              </c:layout>
              <c:tx>
                <c:rich>
                  <a:bodyPr/>
                  <a:lstStyle/>
                  <a:p>
                    <a:fld id="{4B8A379A-E726-43D4-8220-EE9185A2CF48}" type="CATEGORYNAME">
                      <a:rPr lang="en-US">
                        <a:solidFill>
                          <a:schemeClr val="tx1"/>
                        </a:solidFill>
                      </a:rPr>
                      <a:pPr/>
                      <a:t>[NOMBRE DE CATEGORÍA]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; </a:t>
                    </a:r>
                    <a:fld id="{43047F15-1DA1-4442-9EA2-611D19D37BF0}" type="VALUE">
                      <a:rPr lang="en-US" baseline="0">
                        <a:solidFill>
                          <a:schemeClr val="tx1"/>
                        </a:solidFill>
                      </a:rPr>
                      <a:pPr/>
                      <a:t>[VALOR]</a:t>
                    </a:fld>
                    <a:r>
                      <a:rPr lang="en-US" baseline="0">
                        <a:solidFill>
                          <a:schemeClr val="tx1"/>
                        </a:solidFill>
                      </a:rPr>
                      <a:t>; </a:t>
                    </a:r>
                    <a:fld id="{892E45E5-D4FD-42DE-A058-139E51B817CB}" type="PERCENTAGE">
                      <a:rPr lang="en-US" baseline="0">
                        <a:solidFill>
                          <a:schemeClr val="tx1"/>
                        </a:solidFill>
                      </a:rPr>
                      <a:pPr/>
                      <a:t>[PORCENTAJE]</a:t>
                    </a:fld>
                    <a:endParaRPr lang="en-US" baseline="0">
                      <a:solidFill>
                        <a:schemeClr val="tx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490867579908677"/>
                      <c:h val="0.1060297239915074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572282745478733"/>
                  <c:y val="8.0828192654262124E-2"/>
                </c:manualLayout>
              </c:layout>
              <c:tx>
                <c:rich>
                  <a:bodyPr/>
                  <a:lstStyle/>
                  <a:p>
                    <a:fld id="{D340624F-A483-486D-9E39-88C3BA9C4117}" type="CATEGORYNAME">
                      <a:rPr lang="en-US">
                        <a:solidFill>
                          <a:schemeClr val="bg1"/>
                        </a:solidFill>
                      </a:rPr>
                      <a:pPr/>
                      <a:t>[NOMBRE DE CATEGORÍA]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; </a:t>
                    </a:r>
                    <a:fld id="{576CA3A2-ED09-4516-97E0-AB32675DA6ED}" type="VALUE">
                      <a:rPr lang="en-US" baseline="0">
                        <a:solidFill>
                          <a:schemeClr val="bg1"/>
                        </a:solidFill>
                      </a:rPr>
                      <a:pPr/>
                      <a:t>[VALOR]</a:t>
                    </a:fld>
                    <a:r>
                      <a:rPr lang="en-US" baseline="0">
                        <a:solidFill>
                          <a:schemeClr val="bg1"/>
                        </a:solidFill>
                      </a:rPr>
                      <a:t>; </a:t>
                    </a:r>
                    <a:fld id="{0BBEE728-3A85-4A46-9141-71995C81E936}" type="PERCENTAGE">
                      <a:rPr lang="en-US" baseline="0">
                        <a:solidFill>
                          <a:schemeClr val="bg1"/>
                        </a:solidFill>
                      </a:rPr>
                      <a:pPr/>
                      <a:t>[PORCENTAJE]</a:t>
                    </a:fld>
                    <a:endParaRPr lang="en-US" baseline="0">
                      <a:solidFill>
                        <a:schemeClr val="bg1"/>
                      </a:solidFill>
                    </a:endParaRP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Anderson Bernal</c:v>
                </c:pt>
                <c:pt idx="1">
                  <c:v>Nicolás Portilla</c:v>
                </c:pt>
                <c:pt idx="2">
                  <c:v>Danna Suarez</c:v>
                </c:pt>
                <c:pt idx="3">
                  <c:v>Erika Ariza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103</c:v>
                </c:pt>
                <c:pt idx="1">
                  <c:v>91</c:v>
                </c:pt>
                <c:pt idx="2">
                  <c:v>169</c:v>
                </c:pt>
                <c:pt idx="3">
                  <c:v>100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4552-95A9-47EF-B02C-FDE329BF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MONTOYA</dc:creator>
  <cp:keywords/>
  <dc:description/>
  <cp:lastModifiedBy>PERSONAL</cp:lastModifiedBy>
  <cp:revision>2</cp:revision>
  <dcterms:created xsi:type="dcterms:W3CDTF">2017-03-23T03:19:00Z</dcterms:created>
  <dcterms:modified xsi:type="dcterms:W3CDTF">2017-03-23T03:19:00Z</dcterms:modified>
</cp:coreProperties>
</file>